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27570" w14:textId="77777777" w:rsidR="00B533B1" w:rsidRPr="00704469" w:rsidRDefault="00E45584" w:rsidP="00B533B1">
      <w:pPr>
        <w:jc w:val="both"/>
        <w:rPr>
          <w:rFonts w:asciiTheme="majorBidi" w:hAnsiTheme="majorBidi" w:cstheme="majorBidi"/>
          <w:b/>
          <w:bCs/>
          <w:sz w:val="28"/>
          <w:szCs w:val="28"/>
        </w:rPr>
      </w:pPr>
      <w:bookmarkStart w:id="0" w:name="_GoBack"/>
      <w:bookmarkEnd w:id="0"/>
      <w:r w:rsidRPr="00704469">
        <w:rPr>
          <w:rFonts w:asciiTheme="majorBidi" w:hAnsiTheme="majorBidi" w:cstheme="majorBidi"/>
          <w:b/>
          <w:bCs/>
          <w:sz w:val="28"/>
          <w:szCs w:val="28"/>
        </w:rPr>
        <w:t xml:space="preserve">Reviewer Guidelines  </w:t>
      </w:r>
    </w:p>
    <w:p w14:paraId="14593724" w14:textId="576D4C3C" w:rsidR="00E45584" w:rsidRPr="00B533B1" w:rsidRDefault="00E45584" w:rsidP="00B533B1">
      <w:pPr>
        <w:jc w:val="both"/>
        <w:rPr>
          <w:rFonts w:asciiTheme="majorBidi" w:hAnsiTheme="majorBidi" w:cstheme="majorBidi"/>
          <w:sz w:val="28"/>
          <w:szCs w:val="28"/>
        </w:rPr>
      </w:pPr>
      <w:r w:rsidRPr="00B533B1">
        <w:rPr>
          <w:rFonts w:asciiTheme="majorBidi" w:hAnsiTheme="majorBidi" w:cstheme="majorBidi"/>
          <w:b/>
          <w:bCs/>
          <w:sz w:val="28"/>
          <w:szCs w:val="28"/>
        </w:rPr>
        <w:t>Blind Review</w:t>
      </w:r>
      <w:r w:rsidRPr="00B533B1">
        <w:rPr>
          <w:rFonts w:asciiTheme="majorBidi" w:hAnsiTheme="majorBidi" w:cstheme="majorBidi"/>
          <w:sz w:val="28"/>
          <w:szCs w:val="28"/>
        </w:rPr>
        <w:t xml:space="preserve"> is the reviewing system followed in Political Sciences Journal. All the steps of reviewing are fully electronic. The reviewers have to read the criteria for judging a submission's suitability for publication in the journal, which may include instructions for preparing an effective and helpful review. Reviewers will have an opportunity to provide comments intended for the author and editors as well as separate comments for the editor only.  </w:t>
      </w:r>
    </w:p>
    <w:p w14:paraId="70BD147E" w14:textId="036FE34B" w:rsidR="00E45584" w:rsidRPr="00B533B1" w:rsidRDefault="00E45584" w:rsidP="00B533B1">
      <w:pPr>
        <w:jc w:val="both"/>
        <w:rPr>
          <w:rFonts w:asciiTheme="majorBidi" w:hAnsiTheme="majorBidi" w:cstheme="majorBidi"/>
          <w:sz w:val="28"/>
          <w:szCs w:val="28"/>
        </w:rPr>
      </w:pPr>
      <w:r w:rsidRPr="00B533B1">
        <w:rPr>
          <w:rFonts w:asciiTheme="majorBidi" w:hAnsiTheme="majorBidi" w:cstheme="majorBidi"/>
          <w:sz w:val="28"/>
          <w:szCs w:val="28"/>
        </w:rPr>
        <w:t xml:space="preserve">Reviewers will be asked to comply with the competing </w:t>
      </w:r>
      <w:proofErr w:type="gramStart"/>
      <w:r w:rsidRPr="00B533B1">
        <w:rPr>
          <w:rFonts w:asciiTheme="majorBidi" w:hAnsiTheme="majorBidi" w:cstheme="majorBidi"/>
          <w:sz w:val="28"/>
          <w:szCs w:val="28"/>
        </w:rPr>
        <w:t>interests</w:t>
      </w:r>
      <w:proofErr w:type="gramEnd"/>
      <w:r w:rsidRPr="00B533B1">
        <w:rPr>
          <w:rFonts w:asciiTheme="majorBidi" w:hAnsiTheme="majorBidi" w:cstheme="majorBidi"/>
          <w:sz w:val="28"/>
          <w:szCs w:val="28"/>
        </w:rPr>
        <w:t xml:space="preserve"> disclosure policy.  </w:t>
      </w:r>
    </w:p>
    <w:p w14:paraId="20C82168" w14:textId="77777777" w:rsidR="00E45584" w:rsidRPr="00B533B1" w:rsidRDefault="00E45584" w:rsidP="00B533B1">
      <w:pPr>
        <w:jc w:val="both"/>
        <w:rPr>
          <w:rFonts w:asciiTheme="majorBidi" w:hAnsiTheme="majorBidi" w:cstheme="majorBidi"/>
          <w:b/>
          <w:bCs/>
          <w:sz w:val="28"/>
          <w:szCs w:val="28"/>
        </w:rPr>
      </w:pPr>
      <w:r w:rsidRPr="00B533B1">
        <w:rPr>
          <w:rFonts w:asciiTheme="majorBidi" w:hAnsiTheme="majorBidi" w:cstheme="majorBidi"/>
          <w:b/>
          <w:bCs/>
          <w:sz w:val="28"/>
          <w:szCs w:val="28"/>
        </w:rPr>
        <w:t xml:space="preserve">Reviewer Guidelines  </w:t>
      </w:r>
    </w:p>
    <w:p w14:paraId="38B66188" w14:textId="77777777" w:rsidR="00E45584" w:rsidRPr="00B533B1" w:rsidRDefault="00E45584" w:rsidP="00B533B1">
      <w:pPr>
        <w:jc w:val="both"/>
        <w:rPr>
          <w:rFonts w:asciiTheme="majorBidi" w:hAnsiTheme="majorBidi" w:cstheme="majorBidi"/>
          <w:sz w:val="28"/>
          <w:szCs w:val="28"/>
        </w:rPr>
      </w:pPr>
      <w:r w:rsidRPr="00B533B1">
        <w:rPr>
          <w:rFonts w:asciiTheme="majorBidi" w:hAnsiTheme="majorBidi" w:cstheme="majorBidi"/>
          <w:sz w:val="28"/>
          <w:szCs w:val="28"/>
        </w:rPr>
        <w:t xml:space="preserve">Please consider the following points if possible:  </w:t>
      </w:r>
    </w:p>
    <w:p w14:paraId="47C87493" w14:textId="4B7C9FF5" w:rsidR="00E45584" w:rsidRPr="00B533B1" w:rsidRDefault="00E45584" w:rsidP="00B533B1">
      <w:pPr>
        <w:pStyle w:val="ListParagraph"/>
        <w:numPr>
          <w:ilvl w:val="0"/>
          <w:numId w:val="1"/>
        </w:numPr>
        <w:jc w:val="both"/>
        <w:rPr>
          <w:rFonts w:asciiTheme="majorBidi" w:hAnsiTheme="majorBidi" w:cstheme="majorBidi"/>
          <w:sz w:val="28"/>
          <w:szCs w:val="28"/>
        </w:rPr>
      </w:pPr>
      <w:r w:rsidRPr="00B533B1">
        <w:rPr>
          <w:rFonts w:asciiTheme="majorBidi" w:hAnsiTheme="majorBidi" w:cstheme="majorBidi"/>
          <w:sz w:val="28"/>
          <w:szCs w:val="28"/>
        </w:rPr>
        <w:t xml:space="preserve">Is the manuscript within the scope of Political Sciences Journal?  </w:t>
      </w:r>
    </w:p>
    <w:p w14:paraId="702D00E5" w14:textId="1B8CE76C" w:rsidR="00E45584" w:rsidRPr="00B533B1" w:rsidRDefault="00E45584" w:rsidP="00B533B1">
      <w:pPr>
        <w:pStyle w:val="ListParagraph"/>
        <w:numPr>
          <w:ilvl w:val="0"/>
          <w:numId w:val="1"/>
        </w:numPr>
        <w:jc w:val="both"/>
        <w:rPr>
          <w:rFonts w:asciiTheme="majorBidi" w:hAnsiTheme="majorBidi" w:cstheme="majorBidi"/>
          <w:sz w:val="28"/>
          <w:szCs w:val="28"/>
        </w:rPr>
      </w:pPr>
      <w:r w:rsidRPr="00B533B1">
        <w:rPr>
          <w:rFonts w:asciiTheme="majorBidi" w:hAnsiTheme="majorBidi" w:cstheme="majorBidi"/>
          <w:sz w:val="28"/>
          <w:szCs w:val="28"/>
        </w:rPr>
        <w:t xml:space="preserve">Are the data original and not yet published elsewhere?  </w:t>
      </w:r>
    </w:p>
    <w:p w14:paraId="098834B3" w14:textId="45554D4A" w:rsidR="00E45584" w:rsidRPr="00B533B1" w:rsidRDefault="00E45584" w:rsidP="00B533B1">
      <w:pPr>
        <w:pStyle w:val="ListParagraph"/>
        <w:numPr>
          <w:ilvl w:val="0"/>
          <w:numId w:val="1"/>
        </w:numPr>
        <w:jc w:val="both"/>
        <w:rPr>
          <w:rFonts w:asciiTheme="majorBidi" w:hAnsiTheme="majorBidi" w:cstheme="majorBidi"/>
          <w:sz w:val="28"/>
          <w:szCs w:val="28"/>
        </w:rPr>
      </w:pPr>
      <w:r w:rsidRPr="00B533B1">
        <w:rPr>
          <w:rFonts w:asciiTheme="majorBidi" w:hAnsiTheme="majorBidi" w:cstheme="majorBidi"/>
          <w:sz w:val="28"/>
          <w:szCs w:val="28"/>
        </w:rPr>
        <w:t xml:space="preserve">Is the title appropriate and concise?  </w:t>
      </w:r>
    </w:p>
    <w:p w14:paraId="495A72E5" w14:textId="588D65B5" w:rsidR="00E45584" w:rsidRPr="00B533B1" w:rsidRDefault="00E45584" w:rsidP="00B533B1">
      <w:pPr>
        <w:pStyle w:val="ListParagraph"/>
        <w:numPr>
          <w:ilvl w:val="0"/>
          <w:numId w:val="1"/>
        </w:numPr>
        <w:jc w:val="both"/>
        <w:rPr>
          <w:rFonts w:asciiTheme="majorBidi" w:hAnsiTheme="majorBidi" w:cstheme="majorBidi"/>
          <w:sz w:val="28"/>
          <w:szCs w:val="28"/>
        </w:rPr>
      </w:pPr>
      <w:r w:rsidRPr="00B533B1">
        <w:rPr>
          <w:rFonts w:asciiTheme="majorBidi" w:hAnsiTheme="majorBidi" w:cstheme="majorBidi"/>
          <w:sz w:val="28"/>
          <w:szCs w:val="28"/>
        </w:rPr>
        <w:t xml:space="preserve">Is the abstract (in any) representative of the content of the manuscript?  </w:t>
      </w:r>
    </w:p>
    <w:p w14:paraId="2DF69A0D" w14:textId="294503D7" w:rsidR="00E45584" w:rsidRPr="00B533B1" w:rsidRDefault="00E45584" w:rsidP="00B533B1">
      <w:pPr>
        <w:pStyle w:val="ListParagraph"/>
        <w:numPr>
          <w:ilvl w:val="0"/>
          <w:numId w:val="1"/>
        </w:numPr>
        <w:jc w:val="both"/>
        <w:rPr>
          <w:rFonts w:asciiTheme="majorBidi" w:hAnsiTheme="majorBidi" w:cstheme="majorBidi"/>
          <w:sz w:val="28"/>
          <w:szCs w:val="28"/>
        </w:rPr>
      </w:pPr>
      <w:r w:rsidRPr="00B533B1">
        <w:rPr>
          <w:rFonts w:asciiTheme="majorBidi" w:hAnsiTheme="majorBidi" w:cstheme="majorBidi"/>
          <w:sz w:val="28"/>
          <w:szCs w:val="28"/>
        </w:rPr>
        <w:t xml:space="preserve">Is the subject clearly and logically presented?  </w:t>
      </w:r>
    </w:p>
    <w:p w14:paraId="6880BCE9" w14:textId="14E9CF2D" w:rsidR="00E45584" w:rsidRPr="00B533B1" w:rsidRDefault="00E45584" w:rsidP="00B533B1">
      <w:pPr>
        <w:pStyle w:val="ListParagraph"/>
        <w:numPr>
          <w:ilvl w:val="0"/>
          <w:numId w:val="1"/>
        </w:numPr>
        <w:jc w:val="both"/>
        <w:rPr>
          <w:rFonts w:asciiTheme="majorBidi" w:hAnsiTheme="majorBidi" w:cstheme="majorBidi"/>
          <w:sz w:val="28"/>
          <w:szCs w:val="28"/>
        </w:rPr>
      </w:pPr>
      <w:r w:rsidRPr="00B533B1">
        <w:rPr>
          <w:rFonts w:asciiTheme="majorBidi" w:hAnsiTheme="majorBidi" w:cstheme="majorBidi"/>
          <w:sz w:val="28"/>
          <w:szCs w:val="28"/>
        </w:rPr>
        <w:t xml:space="preserve">Are the interpretations justified?  </w:t>
      </w:r>
    </w:p>
    <w:p w14:paraId="2DDC2ED5" w14:textId="6523FD0F" w:rsidR="00E45584" w:rsidRPr="00B533B1" w:rsidRDefault="00E45584" w:rsidP="00B533B1">
      <w:pPr>
        <w:pStyle w:val="ListParagraph"/>
        <w:numPr>
          <w:ilvl w:val="0"/>
          <w:numId w:val="1"/>
        </w:numPr>
        <w:jc w:val="both"/>
        <w:rPr>
          <w:rFonts w:asciiTheme="majorBidi" w:hAnsiTheme="majorBidi" w:cstheme="majorBidi"/>
          <w:sz w:val="28"/>
          <w:szCs w:val="28"/>
        </w:rPr>
      </w:pPr>
      <w:r w:rsidRPr="00B533B1">
        <w:rPr>
          <w:rFonts w:asciiTheme="majorBidi" w:hAnsiTheme="majorBidi" w:cstheme="majorBidi"/>
          <w:sz w:val="28"/>
          <w:szCs w:val="28"/>
        </w:rPr>
        <w:t xml:space="preserve">Are the discussion and conclusions supported by the results?  </w:t>
      </w:r>
    </w:p>
    <w:p w14:paraId="53C373B6" w14:textId="055A1249" w:rsidR="00E45584" w:rsidRPr="00B533B1" w:rsidRDefault="00E45584" w:rsidP="00B533B1">
      <w:pPr>
        <w:pStyle w:val="ListParagraph"/>
        <w:numPr>
          <w:ilvl w:val="0"/>
          <w:numId w:val="1"/>
        </w:numPr>
        <w:jc w:val="both"/>
        <w:rPr>
          <w:rFonts w:asciiTheme="majorBidi" w:hAnsiTheme="majorBidi" w:cstheme="majorBidi"/>
          <w:sz w:val="28"/>
          <w:szCs w:val="28"/>
        </w:rPr>
      </w:pPr>
      <w:r w:rsidRPr="00B533B1">
        <w:rPr>
          <w:rFonts w:asciiTheme="majorBidi" w:hAnsiTheme="majorBidi" w:cstheme="majorBidi"/>
          <w:sz w:val="28"/>
          <w:szCs w:val="28"/>
        </w:rPr>
        <w:t xml:space="preserve">Is the literature cited appropriately and comprehensively?  </w:t>
      </w:r>
    </w:p>
    <w:p w14:paraId="72FD6257" w14:textId="2C7B28F5" w:rsidR="00E45584" w:rsidRPr="00B533B1" w:rsidRDefault="00E45584" w:rsidP="00B533B1">
      <w:pPr>
        <w:pStyle w:val="ListParagraph"/>
        <w:numPr>
          <w:ilvl w:val="0"/>
          <w:numId w:val="1"/>
        </w:numPr>
        <w:jc w:val="both"/>
        <w:rPr>
          <w:rFonts w:asciiTheme="majorBidi" w:hAnsiTheme="majorBidi" w:cstheme="majorBidi"/>
          <w:sz w:val="28"/>
          <w:szCs w:val="28"/>
        </w:rPr>
      </w:pPr>
      <w:r w:rsidRPr="00B533B1">
        <w:rPr>
          <w:rFonts w:asciiTheme="majorBidi" w:hAnsiTheme="majorBidi" w:cstheme="majorBidi"/>
          <w:sz w:val="28"/>
          <w:szCs w:val="28"/>
        </w:rPr>
        <w:t xml:space="preserve">Are the tables and figures clear, all necessary, and well labelled?  </w:t>
      </w:r>
    </w:p>
    <w:p w14:paraId="7DB28FF3" w14:textId="1C267EA8" w:rsidR="00E45584" w:rsidRPr="00B533B1" w:rsidRDefault="00E45584" w:rsidP="00B533B1">
      <w:pPr>
        <w:pStyle w:val="ListParagraph"/>
        <w:numPr>
          <w:ilvl w:val="0"/>
          <w:numId w:val="1"/>
        </w:numPr>
        <w:jc w:val="both"/>
        <w:rPr>
          <w:rFonts w:asciiTheme="majorBidi" w:hAnsiTheme="majorBidi" w:cstheme="majorBidi"/>
          <w:sz w:val="28"/>
          <w:szCs w:val="28"/>
        </w:rPr>
      </w:pPr>
      <w:r w:rsidRPr="00B533B1">
        <w:rPr>
          <w:rFonts w:asciiTheme="majorBidi" w:hAnsiTheme="majorBidi" w:cstheme="majorBidi"/>
          <w:sz w:val="28"/>
          <w:szCs w:val="28"/>
        </w:rPr>
        <w:t xml:space="preserve">Should some parts of the manuscript be modified, expanded, or omitted?  </w:t>
      </w:r>
    </w:p>
    <w:p w14:paraId="4649504B" w14:textId="129F985B" w:rsidR="00E45584" w:rsidRPr="00B533B1" w:rsidRDefault="00E45584" w:rsidP="00B533B1">
      <w:pPr>
        <w:pStyle w:val="ListParagraph"/>
        <w:numPr>
          <w:ilvl w:val="0"/>
          <w:numId w:val="1"/>
        </w:numPr>
        <w:jc w:val="both"/>
        <w:rPr>
          <w:rFonts w:asciiTheme="majorBidi" w:hAnsiTheme="majorBidi" w:cstheme="majorBidi"/>
          <w:sz w:val="28"/>
          <w:szCs w:val="28"/>
        </w:rPr>
      </w:pPr>
      <w:r w:rsidRPr="00B533B1">
        <w:rPr>
          <w:rFonts w:asciiTheme="majorBidi" w:hAnsiTheme="majorBidi" w:cstheme="majorBidi"/>
          <w:sz w:val="28"/>
          <w:szCs w:val="28"/>
        </w:rPr>
        <w:t xml:space="preserve">Does the total length of the manuscript comply with its content?  </w:t>
      </w:r>
    </w:p>
    <w:p w14:paraId="059A2032" w14:textId="77777777" w:rsidR="00E45584" w:rsidRPr="00B533B1" w:rsidRDefault="00E45584" w:rsidP="00B533B1">
      <w:pPr>
        <w:jc w:val="both"/>
        <w:rPr>
          <w:rFonts w:asciiTheme="majorBidi" w:hAnsiTheme="majorBidi" w:cstheme="majorBidi"/>
          <w:sz w:val="28"/>
          <w:szCs w:val="28"/>
        </w:rPr>
      </w:pPr>
      <w:r w:rsidRPr="00B533B1">
        <w:rPr>
          <w:rFonts w:asciiTheme="majorBidi" w:hAnsiTheme="majorBidi" w:cstheme="majorBidi"/>
          <w:sz w:val="28"/>
          <w:szCs w:val="28"/>
        </w:rPr>
        <w:t xml:space="preserve">Comments in the form of texts can be entered into comment field (comments for authors and those for editors only can be entered into two different sections. You can also upload edited files.  </w:t>
      </w:r>
    </w:p>
    <w:p w14:paraId="42DA046D" w14:textId="3E3CA0ED" w:rsidR="00690788" w:rsidRPr="00B533B1" w:rsidRDefault="00E45584" w:rsidP="00B533B1">
      <w:pPr>
        <w:jc w:val="both"/>
        <w:rPr>
          <w:rFonts w:asciiTheme="majorBidi" w:hAnsiTheme="majorBidi" w:cstheme="majorBidi"/>
          <w:sz w:val="28"/>
          <w:szCs w:val="28"/>
        </w:rPr>
      </w:pPr>
      <w:r w:rsidRPr="00B533B1">
        <w:rPr>
          <w:rFonts w:asciiTheme="majorBidi" w:hAnsiTheme="majorBidi" w:cstheme="majorBidi"/>
          <w:sz w:val="28"/>
          <w:szCs w:val="28"/>
        </w:rPr>
        <w:t>Please make a recommendation (Accept; Accept with revisions; Resubmit for review; Resubmit elsewhere; Decline; See comments).  Please view the PDF file for the review process.</w:t>
      </w:r>
    </w:p>
    <w:sectPr w:rsidR="00690788" w:rsidRPr="00B53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0DD"/>
    <w:multiLevelType w:val="hybridMultilevel"/>
    <w:tmpl w:val="23B4131E"/>
    <w:lvl w:ilvl="0" w:tplc="9EE091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E6479"/>
    <w:multiLevelType w:val="hybridMultilevel"/>
    <w:tmpl w:val="6AC2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95"/>
    <w:rsid w:val="00596FC3"/>
    <w:rsid w:val="005A4FE1"/>
    <w:rsid w:val="00690788"/>
    <w:rsid w:val="00704469"/>
    <w:rsid w:val="00B533B1"/>
    <w:rsid w:val="00E45584"/>
    <w:rsid w:val="00E839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DR.Ahmed Saker</cp:lastModifiedBy>
  <cp:revision>2</cp:revision>
  <dcterms:created xsi:type="dcterms:W3CDTF">2022-03-25T20:27:00Z</dcterms:created>
  <dcterms:modified xsi:type="dcterms:W3CDTF">2022-03-25T20:27:00Z</dcterms:modified>
</cp:coreProperties>
</file>