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10886" w14:textId="77777777" w:rsidR="003B7514" w:rsidRDefault="003B7514" w:rsidP="003B7514">
      <w:pPr>
        <w:rPr>
          <w:sz w:val="28"/>
        </w:rPr>
      </w:pPr>
    </w:p>
    <w:p w14:paraId="6090F6BC" w14:textId="77777777" w:rsidR="003B7514" w:rsidRDefault="003B7514" w:rsidP="003B7514">
      <w:pPr>
        <w:rPr>
          <w:sz w:val="28"/>
          <w:rtl/>
        </w:rPr>
      </w:pPr>
    </w:p>
    <w:p w14:paraId="34568674" w14:textId="77777777" w:rsidR="003B7514" w:rsidRDefault="003B7514" w:rsidP="003B7514">
      <w:pPr>
        <w:spacing w:line="360" w:lineRule="auto"/>
        <w:jc w:val="center"/>
        <w:rPr>
          <w:b/>
          <w:bCs/>
          <w:sz w:val="28"/>
          <w:szCs w:val="28"/>
          <w:rtl/>
        </w:rPr>
      </w:pPr>
    </w:p>
    <w:p w14:paraId="7670E927" w14:textId="77777777" w:rsidR="003B7514" w:rsidRDefault="003B7514" w:rsidP="003B7514">
      <w:pPr>
        <w:spacing w:line="360" w:lineRule="auto"/>
        <w:jc w:val="center"/>
        <w:rPr>
          <w:b/>
          <w:bCs/>
          <w:sz w:val="28"/>
          <w:szCs w:val="28"/>
          <w:rtl/>
        </w:rPr>
      </w:pPr>
    </w:p>
    <w:p w14:paraId="64AD7547" w14:textId="77777777" w:rsidR="003B7514" w:rsidRDefault="003B7514" w:rsidP="003B7514">
      <w:pPr>
        <w:spacing w:line="360" w:lineRule="auto"/>
        <w:jc w:val="center"/>
        <w:rPr>
          <w:b/>
          <w:bCs/>
          <w:sz w:val="28"/>
          <w:szCs w:val="28"/>
          <w:rtl/>
        </w:rPr>
      </w:pPr>
    </w:p>
    <w:p w14:paraId="6D790539" w14:textId="77777777" w:rsidR="003B7514" w:rsidRDefault="003B7514" w:rsidP="003B7514">
      <w:pPr>
        <w:spacing w:line="360" w:lineRule="auto"/>
        <w:jc w:val="center"/>
        <w:rPr>
          <w:b/>
          <w:bCs/>
          <w:sz w:val="32"/>
          <w:szCs w:val="32"/>
          <w:rtl/>
        </w:rPr>
      </w:pPr>
      <w:r>
        <w:rPr>
          <w:rFonts w:hint="cs"/>
          <w:b/>
          <w:bCs/>
          <w:sz w:val="32"/>
          <w:szCs w:val="32"/>
          <w:rtl/>
        </w:rPr>
        <w:t>السيرة الذاتية</w:t>
      </w:r>
    </w:p>
    <w:p w14:paraId="56CA5324" w14:textId="77777777" w:rsidR="003B7514" w:rsidRDefault="003B7514" w:rsidP="003B7514">
      <w:pPr>
        <w:spacing w:line="360" w:lineRule="auto"/>
        <w:jc w:val="center"/>
        <w:rPr>
          <w:b/>
          <w:bCs/>
          <w:sz w:val="32"/>
          <w:szCs w:val="32"/>
          <w:rtl/>
        </w:rPr>
      </w:pPr>
      <w:r>
        <w:rPr>
          <w:rFonts w:hint="cs"/>
          <w:b/>
          <w:bCs/>
          <w:sz w:val="32"/>
          <w:szCs w:val="32"/>
          <w:rtl/>
        </w:rPr>
        <w:t>د. فيصل مخيط عبد الله أبوصليبب</w:t>
      </w:r>
    </w:p>
    <w:p w14:paraId="2AE47A99" w14:textId="77777777" w:rsidR="003B7514" w:rsidRDefault="003B7514" w:rsidP="003B7514">
      <w:pPr>
        <w:spacing w:line="360" w:lineRule="auto"/>
        <w:jc w:val="center"/>
        <w:rPr>
          <w:b/>
          <w:bCs/>
          <w:sz w:val="32"/>
          <w:szCs w:val="32"/>
          <w:rtl/>
        </w:rPr>
      </w:pPr>
    </w:p>
    <w:p w14:paraId="1A40165A" w14:textId="77777777" w:rsidR="003B7514" w:rsidRDefault="003B7514" w:rsidP="003B7514">
      <w:pPr>
        <w:spacing w:line="360" w:lineRule="auto"/>
        <w:jc w:val="center"/>
        <w:rPr>
          <w:b/>
          <w:bCs/>
          <w:color w:val="17365D"/>
          <w:sz w:val="28"/>
          <w:szCs w:val="28"/>
          <w:rtl/>
        </w:rPr>
      </w:pPr>
    </w:p>
    <w:p w14:paraId="27A63B36" w14:textId="77777777" w:rsidR="003B7514" w:rsidRDefault="003B7514" w:rsidP="003B7514">
      <w:pPr>
        <w:tabs>
          <w:tab w:val="left" w:pos="3315"/>
        </w:tabs>
        <w:spacing w:line="360" w:lineRule="auto"/>
        <w:rPr>
          <w:b/>
          <w:bCs/>
          <w:color w:val="000000" w:themeColor="text1"/>
          <w:sz w:val="28"/>
          <w:szCs w:val="28"/>
          <w:rtl/>
        </w:rPr>
      </w:pPr>
      <w:r>
        <w:rPr>
          <w:rFonts w:hint="cs"/>
          <w:b/>
          <w:bCs/>
          <w:color w:val="17365D"/>
          <w:sz w:val="28"/>
          <w:szCs w:val="28"/>
          <w:rtl/>
        </w:rPr>
        <w:tab/>
      </w:r>
    </w:p>
    <w:p w14:paraId="2F3A4928" w14:textId="77777777" w:rsidR="003B7514" w:rsidRDefault="003B7514" w:rsidP="003B7514">
      <w:pPr>
        <w:tabs>
          <w:tab w:val="left" w:pos="3315"/>
        </w:tabs>
        <w:spacing w:line="360" w:lineRule="auto"/>
        <w:rPr>
          <w:b/>
          <w:bCs/>
          <w:color w:val="000000" w:themeColor="text1"/>
          <w:sz w:val="28"/>
          <w:szCs w:val="28"/>
          <w:rtl/>
        </w:rPr>
      </w:pPr>
    </w:p>
    <w:p w14:paraId="6A154265" w14:textId="77777777" w:rsidR="003B7514" w:rsidRDefault="003B7514" w:rsidP="003B7514">
      <w:pPr>
        <w:spacing w:line="360" w:lineRule="auto"/>
        <w:jc w:val="center"/>
        <w:rPr>
          <w:b/>
          <w:bCs/>
          <w:color w:val="000000" w:themeColor="text1"/>
          <w:sz w:val="28"/>
          <w:szCs w:val="28"/>
          <w:rtl/>
        </w:rPr>
      </w:pPr>
      <w:r>
        <w:rPr>
          <w:rFonts w:hint="cs"/>
          <w:b/>
          <w:bCs/>
          <w:color w:val="000000" w:themeColor="text1"/>
          <w:sz w:val="28"/>
          <w:szCs w:val="28"/>
          <w:rtl/>
        </w:rPr>
        <w:t>جامعة الكويت - كلية العلوم الاجتماعية</w:t>
      </w:r>
    </w:p>
    <w:p w14:paraId="4CA105BE" w14:textId="77777777" w:rsidR="003B7514" w:rsidRDefault="003B7514" w:rsidP="003B7514">
      <w:pPr>
        <w:spacing w:line="360" w:lineRule="auto"/>
        <w:jc w:val="center"/>
        <w:rPr>
          <w:b/>
          <w:bCs/>
          <w:color w:val="000000" w:themeColor="text1"/>
          <w:sz w:val="28"/>
          <w:szCs w:val="28"/>
          <w:rtl/>
        </w:rPr>
      </w:pPr>
      <w:r>
        <w:rPr>
          <w:rFonts w:hint="cs"/>
          <w:b/>
          <w:bCs/>
          <w:color w:val="000000" w:themeColor="text1"/>
          <w:sz w:val="28"/>
          <w:szCs w:val="28"/>
          <w:rtl/>
        </w:rPr>
        <w:t>قسم العلوم السياسية</w:t>
      </w:r>
    </w:p>
    <w:p w14:paraId="586616D3" w14:textId="77777777" w:rsidR="003B7514" w:rsidRDefault="003B7514" w:rsidP="003B7514">
      <w:pPr>
        <w:spacing w:line="360" w:lineRule="auto"/>
        <w:jc w:val="center"/>
        <w:rPr>
          <w:b/>
          <w:bCs/>
          <w:color w:val="000000" w:themeColor="text1"/>
          <w:sz w:val="28"/>
          <w:szCs w:val="28"/>
          <w:rtl/>
        </w:rPr>
      </w:pPr>
      <w:r>
        <w:rPr>
          <w:rFonts w:hint="cs"/>
          <w:b/>
          <w:bCs/>
          <w:color w:val="000000" w:themeColor="text1"/>
          <w:sz w:val="28"/>
          <w:szCs w:val="28"/>
          <w:rtl/>
        </w:rPr>
        <w:t>ص.ب 68168 كيفان الرمز البريدي 71962</w:t>
      </w:r>
    </w:p>
    <w:p w14:paraId="5F867D75" w14:textId="77777777" w:rsidR="003B7514" w:rsidRDefault="003B7514" w:rsidP="003B7514">
      <w:pPr>
        <w:spacing w:line="360" w:lineRule="auto"/>
        <w:jc w:val="center"/>
        <w:rPr>
          <w:b/>
          <w:bCs/>
          <w:color w:val="000000" w:themeColor="text1"/>
          <w:sz w:val="28"/>
          <w:szCs w:val="28"/>
          <w:rtl/>
        </w:rPr>
      </w:pPr>
    </w:p>
    <w:p w14:paraId="4587E56B" w14:textId="5383C184" w:rsidR="003B7514" w:rsidRDefault="00AB1FC4" w:rsidP="00AB1FC4">
      <w:pPr>
        <w:spacing w:line="360" w:lineRule="auto"/>
        <w:jc w:val="center"/>
        <w:rPr>
          <w:color w:val="000000" w:themeColor="text1"/>
          <w:sz w:val="28"/>
          <w:szCs w:val="28"/>
        </w:rPr>
      </w:pPr>
      <w:hyperlink r:id="rId7" w:history="1">
        <w:r w:rsidRPr="007832A9">
          <w:rPr>
            <w:rStyle w:val="Hyperlink"/>
            <w:sz w:val="28"/>
            <w:szCs w:val="28"/>
          </w:rPr>
          <w:t>Drabusulaib@hotmail.com</w:t>
        </w:r>
      </w:hyperlink>
    </w:p>
    <w:p w14:paraId="4B455EF8" w14:textId="7431A4A7" w:rsidR="00AB1FC4" w:rsidRDefault="00AB1FC4" w:rsidP="00AB1FC4">
      <w:pPr>
        <w:spacing w:line="360" w:lineRule="auto"/>
        <w:jc w:val="center"/>
        <w:rPr>
          <w:color w:val="000000" w:themeColor="text1"/>
          <w:sz w:val="28"/>
          <w:szCs w:val="28"/>
        </w:rPr>
      </w:pPr>
      <w:r>
        <w:rPr>
          <w:color w:val="000000" w:themeColor="text1"/>
          <w:sz w:val="28"/>
          <w:szCs w:val="28"/>
        </w:rPr>
        <w:t>965-55199911</w:t>
      </w:r>
    </w:p>
    <w:p w14:paraId="097913A4" w14:textId="77777777" w:rsidR="003B7514" w:rsidRDefault="003B7514" w:rsidP="003B7514">
      <w:pPr>
        <w:spacing w:line="360" w:lineRule="auto"/>
        <w:rPr>
          <w:sz w:val="28"/>
          <w:szCs w:val="28"/>
          <w:rtl/>
        </w:rPr>
      </w:pPr>
    </w:p>
    <w:p w14:paraId="04F31EEC" w14:textId="77777777" w:rsidR="003B7514" w:rsidRDefault="003B7514" w:rsidP="003B7514">
      <w:pPr>
        <w:spacing w:line="360" w:lineRule="auto"/>
        <w:rPr>
          <w:sz w:val="28"/>
          <w:szCs w:val="28"/>
          <w:rtl/>
        </w:rPr>
      </w:pPr>
    </w:p>
    <w:p w14:paraId="7DF5FAE1" w14:textId="77777777" w:rsidR="003B7514" w:rsidRDefault="003B7514" w:rsidP="003B7514">
      <w:pPr>
        <w:spacing w:line="360" w:lineRule="auto"/>
        <w:rPr>
          <w:sz w:val="28"/>
          <w:szCs w:val="28"/>
          <w:rtl/>
        </w:rPr>
      </w:pPr>
    </w:p>
    <w:p w14:paraId="60A67DF3" w14:textId="77777777" w:rsidR="003B7514" w:rsidRDefault="003B7514" w:rsidP="003B7514">
      <w:pPr>
        <w:spacing w:line="360" w:lineRule="auto"/>
        <w:rPr>
          <w:sz w:val="28"/>
          <w:szCs w:val="28"/>
          <w:rtl/>
        </w:rPr>
      </w:pPr>
    </w:p>
    <w:p w14:paraId="6E3AC8FD" w14:textId="77777777" w:rsidR="003B7514" w:rsidRDefault="003B7514" w:rsidP="003B7514">
      <w:pPr>
        <w:spacing w:line="360" w:lineRule="auto"/>
        <w:rPr>
          <w:sz w:val="28"/>
          <w:szCs w:val="28"/>
          <w:rtl/>
        </w:rPr>
      </w:pPr>
    </w:p>
    <w:p w14:paraId="603D7976" w14:textId="77777777" w:rsidR="003B7514" w:rsidRDefault="003B7514" w:rsidP="003B7514">
      <w:pPr>
        <w:spacing w:line="360" w:lineRule="auto"/>
        <w:rPr>
          <w:sz w:val="28"/>
          <w:szCs w:val="28"/>
          <w:rtl/>
        </w:rPr>
      </w:pPr>
    </w:p>
    <w:p w14:paraId="31697EE8" w14:textId="77777777" w:rsidR="003B7514" w:rsidRDefault="003B7514" w:rsidP="003B7514">
      <w:pPr>
        <w:spacing w:line="360" w:lineRule="auto"/>
        <w:rPr>
          <w:sz w:val="28"/>
          <w:szCs w:val="28"/>
          <w:rtl/>
        </w:rPr>
      </w:pPr>
    </w:p>
    <w:p w14:paraId="3736585B" w14:textId="77777777" w:rsidR="003B7514" w:rsidRDefault="003B7514" w:rsidP="003B7514">
      <w:pPr>
        <w:spacing w:line="360" w:lineRule="auto"/>
        <w:rPr>
          <w:sz w:val="28"/>
          <w:szCs w:val="28"/>
          <w:rtl/>
        </w:rPr>
      </w:pPr>
    </w:p>
    <w:p w14:paraId="3AE87F3D" w14:textId="77777777" w:rsidR="003B7514" w:rsidRDefault="003B7514" w:rsidP="003B7514">
      <w:pPr>
        <w:spacing w:line="360" w:lineRule="auto"/>
        <w:rPr>
          <w:sz w:val="28"/>
          <w:szCs w:val="28"/>
          <w:rtl/>
        </w:rPr>
      </w:pPr>
    </w:p>
    <w:p w14:paraId="04661B62" w14:textId="77777777" w:rsidR="003B7514" w:rsidRDefault="003B7514" w:rsidP="003B7514">
      <w:pPr>
        <w:spacing w:line="360" w:lineRule="auto"/>
        <w:rPr>
          <w:sz w:val="28"/>
          <w:szCs w:val="28"/>
          <w:rtl/>
        </w:rPr>
      </w:pPr>
    </w:p>
    <w:p w14:paraId="5C35385F" w14:textId="77777777" w:rsidR="003B7514" w:rsidRPr="003B7514" w:rsidRDefault="003B7514" w:rsidP="003B7514">
      <w:pPr>
        <w:spacing w:line="276" w:lineRule="auto"/>
        <w:jc w:val="both"/>
        <w:rPr>
          <w:b/>
          <w:bCs/>
          <w:sz w:val="28"/>
          <w:szCs w:val="28"/>
          <w:u w:val="single"/>
          <w:rtl/>
          <w:lang w:bidi="ar-KW"/>
        </w:rPr>
      </w:pPr>
    </w:p>
    <w:p w14:paraId="00C07014" w14:textId="77777777" w:rsidR="003B7514" w:rsidRPr="003B7514" w:rsidRDefault="003B7514" w:rsidP="003B7514">
      <w:pPr>
        <w:spacing w:line="276" w:lineRule="auto"/>
        <w:jc w:val="both"/>
        <w:rPr>
          <w:b/>
          <w:bCs/>
          <w:sz w:val="28"/>
          <w:szCs w:val="28"/>
          <w:u w:val="single"/>
          <w:rtl/>
          <w:lang w:bidi="ar-KW"/>
        </w:rPr>
      </w:pPr>
      <w:r w:rsidRPr="003B7514">
        <w:rPr>
          <w:rFonts w:hint="cs"/>
          <w:b/>
          <w:bCs/>
          <w:sz w:val="28"/>
          <w:szCs w:val="28"/>
          <w:u w:val="single"/>
          <w:rtl/>
          <w:lang w:bidi="ar-KW"/>
        </w:rPr>
        <w:t>البيانات الشخصية</w:t>
      </w:r>
      <w:r w:rsidRPr="003B7514">
        <w:rPr>
          <w:b/>
          <w:bCs/>
          <w:sz w:val="28"/>
          <w:szCs w:val="28"/>
          <w:u w:val="single"/>
          <w:lang w:bidi="ar-KW"/>
        </w:rPr>
        <w:t>:</w:t>
      </w:r>
    </w:p>
    <w:p w14:paraId="71986164" w14:textId="77777777" w:rsidR="003B7514" w:rsidRPr="003B7514" w:rsidRDefault="003B7514" w:rsidP="003B7514">
      <w:pPr>
        <w:spacing w:line="276" w:lineRule="auto"/>
        <w:jc w:val="both"/>
        <w:rPr>
          <w:sz w:val="28"/>
          <w:szCs w:val="28"/>
          <w:rtl/>
          <w:lang w:bidi="ar-KW"/>
        </w:rPr>
      </w:pPr>
      <w:r w:rsidRPr="003B7514">
        <w:rPr>
          <w:rFonts w:hint="cs"/>
          <w:sz w:val="28"/>
          <w:szCs w:val="28"/>
          <w:rtl/>
          <w:lang w:bidi="ar-KW"/>
        </w:rPr>
        <w:t>الاسم الكامل: فيصل مخيط عبد الله أبوصليب</w:t>
      </w:r>
    </w:p>
    <w:p w14:paraId="7DDD2705" w14:textId="77777777" w:rsidR="003B7514" w:rsidRPr="003B7514" w:rsidRDefault="003B7514" w:rsidP="003B7514">
      <w:pPr>
        <w:spacing w:line="276" w:lineRule="auto"/>
        <w:jc w:val="both"/>
        <w:rPr>
          <w:sz w:val="28"/>
          <w:szCs w:val="28"/>
          <w:rtl/>
          <w:lang w:bidi="ar-KW"/>
        </w:rPr>
      </w:pPr>
      <w:r w:rsidRPr="003B7514">
        <w:rPr>
          <w:rFonts w:hint="cs"/>
          <w:sz w:val="28"/>
          <w:szCs w:val="28"/>
          <w:rtl/>
          <w:lang w:bidi="ar-KW"/>
        </w:rPr>
        <w:t>الجنسية: كويتي</w:t>
      </w:r>
    </w:p>
    <w:p w14:paraId="282EF390" w14:textId="2BA96146" w:rsidR="003B7514" w:rsidRPr="003B7514" w:rsidRDefault="003B7514" w:rsidP="003B7514">
      <w:pPr>
        <w:spacing w:line="276" w:lineRule="auto"/>
        <w:jc w:val="both"/>
        <w:rPr>
          <w:sz w:val="28"/>
          <w:szCs w:val="28"/>
          <w:rtl/>
          <w:lang w:bidi="ar-KW"/>
        </w:rPr>
      </w:pPr>
      <w:r w:rsidRPr="003B7514">
        <w:rPr>
          <w:rFonts w:hint="cs"/>
          <w:sz w:val="28"/>
          <w:szCs w:val="28"/>
          <w:rtl/>
          <w:lang w:bidi="ar-KW"/>
        </w:rPr>
        <w:t>مواليد</w:t>
      </w:r>
      <w:r w:rsidR="00AB1FC4">
        <w:rPr>
          <w:rFonts w:hint="cs"/>
          <w:sz w:val="28"/>
          <w:szCs w:val="28"/>
          <w:rtl/>
          <w:lang w:bidi="ar-KW"/>
        </w:rPr>
        <w:t xml:space="preserve"> الكويت في 9</w:t>
      </w:r>
      <w:r w:rsidRPr="003B7514">
        <w:rPr>
          <w:rFonts w:hint="cs"/>
          <w:sz w:val="28"/>
          <w:szCs w:val="28"/>
          <w:rtl/>
          <w:lang w:bidi="ar-KW"/>
        </w:rPr>
        <w:t xml:space="preserve"> يوليو 1975</w:t>
      </w:r>
    </w:p>
    <w:p w14:paraId="2C42A1D2" w14:textId="77777777" w:rsidR="003B7514" w:rsidRPr="003B7514" w:rsidRDefault="003B7514" w:rsidP="003B7514">
      <w:pPr>
        <w:spacing w:line="276" w:lineRule="auto"/>
        <w:jc w:val="both"/>
        <w:rPr>
          <w:rStyle w:val="Hyperlink"/>
          <w:color w:val="auto"/>
          <w:rtl/>
        </w:rPr>
      </w:pPr>
      <w:r w:rsidRPr="003B7514">
        <w:rPr>
          <w:rFonts w:hint="cs"/>
          <w:sz w:val="28"/>
          <w:szCs w:val="28"/>
          <w:rtl/>
          <w:lang w:bidi="ar-KW"/>
        </w:rPr>
        <w:t xml:space="preserve">البريد الالكتروني: </w:t>
      </w:r>
      <w:hyperlink r:id="rId8" w:history="1">
        <w:r w:rsidRPr="003B7514">
          <w:rPr>
            <w:rStyle w:val="Hyperlink"/>
            <w:color w:val="auto"/>
            <w:sz w:val="28"/>
            <w:szCs w:val="28"/>
            <w:lang w:bidi="ar-KW"/>
          </w:rPr>
          <w:t>Drabusulaib@hotmail.com</w:t>
        </w:r>
      </w:hyperlink>
    </w:p>
    <w:p w14:paraId="1346CC35" w14:textId="77777777" w:rsidR="003B7514" w:rsidRPr="003B7514" w:rsidRDefault="003B7514" w:rsidP="003B7514">
      <w:pPr>
        <w:spacing w:line="276" w:lineRule="auto"/>
        <w:jc w:val="both"/>
        <w:rPr>
          <w:rStyle w:val="Hyperlink"/>
          <w:color w:val="auto"/>
          <w:sz w:val="28"/>
          <w:szCs w:val="28"/>
          <w:rtl/>
          <w:lang w:bidi="ar-KW"/>
        </w:rPr>
      </w:pPr>
      <w:r w:rsidRPr="003B7514">
        <w:rPr>
          <w:rStyle w:val="Hyperlink"/>
          <w:rFonts w:hint="cs"/>
          <w:color w:val="auto"/>
          <w:sz w:val="28"/>
          <w:szCs w:val="28"/>
          <w:rtl/>
          <w:lang w:bidi="ar-KW"/>
        </w:rPr>
        <w:t xml:space="preserve">تلفون العمل: </w:t>
      </w:r>
      <w:r w:rsidRPr="003B7514">
        <w:rPr>
          <w:rStyle w:val="Hyperlink"/>
          <w:color w:val="auto"/>
          <w:sz w:val="28"/>
          <w:szCs w:val="28"/>
          <w:lang w:bidi="ar-KW"/>
        </w:rPr>
        <w:t>24988896</w:t>
      </w:r>
    </w:p>
    <w:p w14:paraId="1E14DBB5" w14:textId="77777777" w:rsidR="003B7514" w:rsidRPr="003B7514" w:rsidRDefault="003B7514" w:rsidP="003B7514">
      <w:pPr>
        <w:spacing w:line="276" w:lineRule="auto"/>
        <w:jc w:val="both"/>
      </w:pPr>
      <w:r w:rsidRPr="003B7514">
        <w:rPr>
          <w:rStyle w:val="Hyperlink"/>
          <w:rFonts w:hint="cs"/>
          <w:color w:val="auto"/>
          <w:sz w:val="28"/>
          <w:szCs w:val="28"/>
          <w:rtl/>
          <w:lang w:bidi="ar-KW"/>
        </w:rPr>
        <w:t xml:space="preserve">موبايل: </w:t>
      </w:r>
      <w:r w:rsidRPr="003B7514">
        <w:rPr>
          <w:rStyle w:val="Hyperlink"/>
          <w:color w:val="auto"/>
          <w:sz w:val="28"/>
          <w:szCs w:val="28"/>
          <w:lang w:bidi="ar-KW"/>
        </w:rPr>
        <w:t>55199911</w:t>
      </w:r>
    </w:p>
    <w:p w14:paraId="213D690D" w14:textId="77777777" w:rsidR="003B7514" w:rsidRPr="003B7514" w:rsidRDefault="003B7514" w:rsidP="003B7514">
      <w:pPr>
        <w:tabs>
          <w:tab w:val="left" w:pos="2006"/>
        </w:tabs>
        <w:spacing w:line="276" w:lineRule="auto"/>
        <w:jc w:val="both"/>
        <w:rPr>
          <w:sz w:val="28"/>
          <w:szCs w:val="28"/>
          <w:lang w:bidi="ar-KW"/>
        </w:rPr>
      </w:pPr>
      <w:r w:rsidRPr="003B7514">
        <w:rPr>
          <w:rFonts w:hint="cs"/>
          <w:sz w:val="28"/>
          <w:szCs w:val="28"/>
          <w:rtl/>
          <w:lang w:bidi="ar-KW"/>
        </w:rPr>
        <w:tab/>
      </w:r>
    </w:p>
    <w:p w14:paraId="4BF3D756" w14:textId="77777777" w:rsidR="003B7514" w:rsidRPr="003B7514" w:rsidRDefault="003B7514" w:rsidP="003B7514">
      <w:pPr>
        <w:spacing w:line="276" w:lineRule="auto"/>
        <w:jc w:val="both"/>
        <w:rPr>
          <w:b/>
          <w:bCs/>
          <w:sz w:val="28"/>
          <w:szCs w:val="28"/>
          <w:u w:val="single"/>
          <w:rtl/>
          <w:lang w:bidi="ar-KW"/>
        </w:rPr>
      </w:pPr>
      <w:r w:rsidRPr="003B7514">
        <w:rPr>
          <w:rFonts w:hint="cs"/>
          <w:b/>
          <w:bCs/>
          <w:sz w:val="28"/>
          <w:szCs w:val="28"/>
          <w:u w:val="single"/>
          <w:rtl/>
          <w:lang w:bidi="ar-KW"/>
        </w:rPr>
        <w:t xml:space="preserve">المؤهلات العلمية: </w:t>
      </w:r>
    </w:p>
    <w:p w14:paraId="6498E03F" w14:textId="77777777" w:rsidR="003B7514" w:rsidRPr="003B7514" w:rsidRDefault="003B7514" w:rsidP="003B7514">
      <w:pPr>
        <w:spacing w:line="276" w:lineRule="auto"/>
        <w:jc w:val="both"/>
        <w:rPr>
          <w:b/>
          <w:bCs/>
          <w:sz w:val="28"/>
          <w:szCs w:val="28"/>
          <w:lang w:bidi="ar-KW"/>
        </w:rPr>
      </w:pPr>
    </w:p>
    <w:p w14:paraId="57DFC134" w14:textId="77777777" w:rsidR="003B7514" w:rsidRPr="003B7514" w:rsidRDefault="003B7514" w:rsidP="003B7514">
      <w:pPr>
        <w:numPr>
          <w:ilvl w:val="0"/>
          <w:numId w:val="1"/>
        </w:numPr>
        <w:spacing w:line="276" w:lineRule="auto"/>
        <w:jc w:val="both"/>
        <w:rPr>
          <w:sz w:val="28"/>
          <w:szCs w:val="28"/>
          <w:rtl/>
          <w:lang w:bidi="ar-KW"/>
        </w:rPr>
      </w:pPr>
      <w:r w:rsidRPr="003B7514">
        <w:rPr>
          <w:sz w:val="28"/>
          <w:szCs w:val="28"/>
          <w:lang w:bidi="ar-KW"/>
        </w:rPr>
        <w:t>2009</w:t>
      </w:r>
      <w:r w:rsidRPr="003B7514">
        <w:rPr>
          <w:rFonts w:hint="cs"/>
          <w:sz w:val="28"/>
          <w:szCs w:val="28"/>
          <w:rtl/>
          <w:lang w:bidi="ar-KW"/>
        </w:rPr>
        <w:t xml:space="preserve">: دكتوراه في العلوم السياسية من جامعة مانشستر- التخصص الدقيق: العلاقات الدولية-السياسة المقارنة- </w:t>
      </w:r>
      <w:r w:rsidRPr="003B7514">
        <w:rPr>
          <w:sz w:val="28"/>
          <w:szCs w:val="28"/>
          <w:lang w:bidi="ar-KW"/>
        </w:rPr>
        <w:t>University of Manchester</w:t>
      </w:r>
      <w:r w:rsidRPr="003B7514">
        <w:rPr>
          <w:rFonts w:hint="cs"/>
          <w:sz w:val="28"/>
          <w:szCs w:val="28"/>
          <w:rtl/>
          <w:lang w:bidi="ar-KW"/>
        </w:rPr>
        <w:t xml:space="preserve"> في المملكة المتحدة - بتقدير امتياز </w:t>
      </w:r>
      <w:r w:rsidRPr="003B7514">
        <w:rPr>
          <w:sz w:val="28"/>
          <w:szCs w:val="28"/>
          <w:lang w:bidi="ar-KW"/>
        </w:rPr>
        <w:t>A1</w:t>
      </w:r>
      <w:r w:rsidRPr="003B7514">
        <w:rPr>
          <w:rFonts w:hint="cs"/>
          <w:sz w:val="28"/>
          <w:szCs w:val="28"/>
          <w:rtl/>
          <w:lang w:bidi="ar-KW"/>
        </w:rPr>
        <w:t xml:space="preserve"> (عنوان الأطروحة: </w:t>
      </w:r>
      <w:r w:rsidRPr="003B7514">
        <w:rPr>
          <w:sz w:val="28"/>
          <w:szCs w:val="28"/>
          <w:lang w:bidi="ar-KW"/>
        </w:rPr>
        <w:t>Evaluation of Relative Importance of Oil, Power Politics, and Democracy Promotion in US Foreign Policy toward Iraq after 9/11)</w:t>
      </w:r>
    </w:p>
    <w:p w14:paraId="3E03CC72" w14:textId="77777777" w:rsidR="003B7514" w:rsidRPr="003B7514" w:rsidRDefault="003B7514" w:rsidP="003B7514">
      <w:pPr>
        <w:numPr>
          <w:ilvl w:val="0"/>
          <w:numId w:val="1"/>
        </w:numPr>
        <w:spacing w:line="276" w:lineRule="auto"/>
        <w:jc w:val="both"/>
        <w:rPr>
          <w:sz w:val="28"/>
          <w:szCs w:val="28"/>
          <w:rtl/>
          <w:lang w:bidi="ar-KW"/>
        </w:rPr>
      </w:pPr>
      <w:r w:rsidRPr="003B7514">
        <w:rPr>
          <w:rFonts w:hint="cs"/>
          <w:sz w:val="28"/>
          <w:szCs w:val="28"/>
          <w:rtl/>
          <w:lang w:bidi="ar-KW"/>
        </w:rPr>
        <w:t xml:space="preserve">2003: ماجستير في العلوم السياسية من جامعة كاليفورنيا ريفرسايد-اجتياز الامتحان الشامل </w:t>
      </w:r>
      <w:r w:rsidRPr="003B7514">
        <w:rPr>
          <w:sz w:val="28"/>
          <w:szCs w:val="28"/>
          <w:lang w:bidi="ar-KW"/>
        </w:rPr>
        <w:t>Comprehensive Exam</w:t>
      </w:r>
      <w:r w:rsidRPr="003B7514">
        <w:rPr>
          <w:rFonts w:hint="cs"/>
          <w:sz w:val="28"/>
          <w:szCs w:val="28"/>
          <w:rtl/>
          <w:lang w:bidi="ar-KW"/>
        </w:rPr>
        <w:t xml:space="preserve"> في مجال </w:t>
      </w:r>
      <w:r w:rsidRPr="003B7514">
        <w:rPr>
          <w:sz w:val="28"/>
          <w:szCs w:val="28"/>
          <w:lang w:bidi="ar-KW"/>
        </w:rPr>
        <w:t>Comparative Politics</w:t>
      </w:r>
      <w:r w:rsidRPr="003B7514">
        <w:rPr>
          <w:rFonts w:hint="cs"/>
          <w:sz w:val="28"/>
          <w:szCs w:val="28"/>
          <w:rtl/>
          <w:lang w:bidi="ar-KW"/>
        </w:rPr>
        <w:t xml:space="preserve"> السياسة المقارنة- </w:t>
      </w:r>
      <w:r w:rsidRPr="003B7514">
        <w:rPr>
          <w:sz w:val="28"/>
          <w:szCs w:val="28"/>
          <w:lang w:bidi="ar-KW"/>
        </w:rPr>
        <w:t>University of California, Riverside</w:t>
      </w:r>
      <w:r w:rsidRPr="003B7514">
        <w:rPr>
          <w:rFonts w:hint="cs"/>
          <w:sz w:val="28"/>
          <w:szCs w:val="28"/>
          <w:rtl/>
          <w:lang w:bidi="ar-KW"/>
        </w:rPr>
        <w:t xml:space="preserve"> في الولايات المتحدة الأمريكية </w:t>
      </w:r>
    </w:p>
    <w:p w14:paraId="32C7021D" w14:textId="77777777" w:rsidR="003B7514" w:rsidRPr="003B7514" w:rsidRDefault="003B7514" w:rsidP="003B7514">
      <w:pPr>
        <w:numPr>
          <w:ilvl w:val="0"/>
          <w:numId w:val="1"/>
        </w:numPr>
        <w:spacing w:line="276" w:lineRule="auto"/>
        <w:jc w:val="both"/>
        <w:rPr>
          <w:sz w:val="28"/>
          <w:szCs w:val="28"/>
          <w:rtl/>
          <w:lang w:bidi="ar-KW"/>
        </w:rPr>
      </w:pPr>
      <w:r w:rsidRPr="003B7514">
        <w:rPr>
          <w:rFonts w:hint="cs"/>
          <w:sz w:val="28"/>
          <w:szCs w:val="28"/>
          <w:rtl/>
          <w:lang w:bidi="ar-KW"/>
        </w:rPr>
        <w:t>1998: بكالوريوس في العلوم السياسية من جامعة الكويت بتقدير امتياز مع مرتبة الشرف.</w:t>
      </w:r>
    </w:p>
    <w:p w14:paraId="17A8DE11" w14:textId="77777777" w:rsidR="003B7514" w:rsidRPr="003B7514" w:rsidRDefault="003B7514" w:rsidP="003B7514">
      <w:pPr>
        <w:numPr>
          <w:ilvl w:val="0"/>
          <w:numId w:val="1"/>
        </w:numPr>
        <w:spacing w:line="276" w:lineRule="auto"/>
        <w:jc w:val="both"/>
        <w:rPr>
          <w:sz w:val="28"/>
          <w:szCs w:val="28"/>
          <w:rtl/>
          <w:lang w:bidi="ar-KW"/>
        </w:rPr>
      </w:pPr>
      <w:r w:rsidRPr="003B7514">
        <w:rPr>
          <w:rFonts w:hint="cs"/>
          <w:sz w:val="28"/>
          <w:szCs w:val="28"/>
          <w:rtl/>
          <w:lang w:bidi="ar-KW"/>
        </w:rPr>
        <w:t>1993: شهادة الثانوية العامة-القسم العلمي-بنسبة 90.3% (ضمن الخمسين الأوائل الكويتيين في دولة الكويت)</w:t>
      </w:r>
    </w:p>
    <w:p w14:paraId="445BE940" w14:textId="77777777" w:rsidR="003B7514" w:rsidRPr="003B7514" w:rsidRDefault="003B7514" w:rsidP="003B7514">
      <w:pPr>
        <w:spacing w:line="276" w:lineRule="auto"/>
        <w:ind w:left="720"/>
        <w:jc w:val="both"/>
        <w:rPr>
          <w:sz w:val="28"/>
          <w:szCs w:val="28"/>
          <w:lang w:bidi="ar-KW"/>
        </w:rPr>
      </w:pPr>
    </w:p>
    <w:p w14:paraId="15100323" w14:textId="77777777" w:rsidR="003B7514" w:rsidRPr="003B7514" w:rsidRDefault="003B7514" w:rsidP="003B7514">
      <w:pPr>
        <w:spacing w:line="276" w:lineRule="auto"/>
        <w:jc w:val="both"/>
        <w:rPr>
          <w:b/>
          <w:bCs/>
          <w:sz w:val="28"/>
          <w:szCs w:val="28"/>
          <w:u w:val="single"/>
          <w:rtl/>
          <w:lang w:bidi="ar-KW"/>
        </w:rPr>
      </w:pPr>
      <w:r w:rsidRPr="003B7514">
        <w:rPr>
          <w:rFonts w:hint="cs"/>
          <w:b/>
          <w:bCs/>
          <w:sz w:val="28"/>
          <w:szCs w:val="28"/>
          <w:u w:val="single"/>
          <w:rtl/>
          <w:lang w:bidi="ar-KW"/>
        </w:rPr>
        <w:t>التدرج الوظيفي والمناصب الأكاديمية:</w:t>
      </w:r>
    </w:p>
    <w:p w14:paraId="225502C0" w14:textId="77777777" w:rsidR="003B7514" w:rsidRPr="003B7514" w:rsidRDefault="003B7514" w:rsidP="003B7514">
      <w:pPr>
        <w:pStyle w:val="ListParagraph"/>
        <w:numPr>
          <w:ilvl w:val="0"/>
          <w:numId w:val="2"/>
        </w:numPr>
        <w:spacing w:line="276" w:lineRule="auto"/>
        <w:jc w:val="both"/>
        <w:rPr>
          <w:b/>
          <w:bCs/>
          <w:sz w:val="28"/>
          <w:szCs w:val="28"/>
          <w:u w:val="single"/>
          <w:rtl/>
          <w:lang w:bidi="ar-KW"/>
        </w:rPr>
      </w:pPr>
      <w:r w:rsidRPr="003B7514">
        <w:rPr>
          <w:rFonts w:hint="cs"/>
          <w:sz w:val="28"/>
          <w:szCs w:val="28"/>
          <w:rtl/>
          <w:lang w:bidi="ar-KW"/>
        </w:rPr>
        <w:t>مدير برنامج الدراسات العليا- قسم العلوم السياسية-كلية العلوم الاجتماعية-جامعة الكويت (منذ سبتمبر 2019- الآن)</w:t>
      </w:r>
    </w:p>
    <w:p w14:paraId="32573999" w14:textId="112654B0" w:rsidR="003B7514" w:rsidRPr="003B7514" w:rsidRDefault="003B7514" w:rsidP="003B7514">
      <w:pPr>
        <w:pStyle w:val="ListParagraph"/>
        <w:numPr>
          <w:ilvl w:val="0"/>
          <w:numId w:val="2"/>
        </w:numPr>
        <w:spacing w:line="276" w:lineRule="auto"/>
        <w:jc w:val="both"/>
        <w:rPr>
          <w:b/>
          <w:bCs/>
          <w:sz w:val="28"/>
          <w:szCs w:val="28"/>
          <w:u w:val="single"/>
          <w:lang w:bidi="ar-KW"/>
        </w:rPr>
      </w:pPr>
      <w:r w:rsidRPr="003B7514">
        <w:rPr>
          <w:rFonts w:hint="cs"/>
          <w:sz w:val="28"/>
          <w:szCs w:val="28"/>
          <w:rtl/>
          <w:lang w:bidi="ar-KW"/>
        </w:rPr>
        <w:t xml:space="preserve">(2017-الآن): دكتور بدرجة أستاذ </w:t>
      </w:r>
      <w:r w:rsidR="00AB1FC4">
        <w:rPr>
          <w:rFonts w:hint="cs"/>
          <w:sz w:val="28"/>
          <w:szCs w:val="28"/>
          <w:rtl/>
          <w:lang w:bidi="ar-KW"/>
        </w:rPr>
        <w:t>مشارك</w:t>
      </w:r>
      <w:r w:rsidRPr="003B7514">
        <w:rPr>
          <w:rFonts w:hint="cs"/>
          <w:sz w:val="28"/>
          <w:szCs w:val="28"/>
          <w:rtl/>
          <w:lang w:bidi="ar-KW"/>
        </w:rPr>
        <w:t xml:space="preserve"> في قسم العلوم السياسية-كلية العلوم الاجتماعية-جامعة الكويت</w:t>
      </w:r>
    </w:p>
    <w:p w14:paraId="57495EC0" w14:textId="77777777" w:rsidR="003B7514" w:rsidRPr="003B7514" w:rsidRDefault="003B7514" w:rsidP="003B7514">
      <w:pPr>
        <w:pStyle w:val="ListParagraph"/>
        <w:numPr>
          <w:ilvl w:val="0"/>
          <w:numId w:val="2"/>
        </w:numPr>
        <w:spacing w:line="276" w:lineRule="auto"/>
        <w:jc w:val="both"/>
        <w:rPr>
          <w:b/>
          <w:bCs/>
          <w:sz w:val="28"/>
          <w:szCs w:val="28"/>
          <w:u w:val="single"/>
          <w:lang w:bidi="ar-KW"/>
        </w:rPr>
      </w:pPr>
      <w:r w:rsidRPr="003B7514">
        <w:rPr>
          <w:rFonts w:hint="cs"/>
          <w:sz w:val="28"/>
          <w:szCs w:val="28"/>
          <w:rtl/>
          <w:lang w:bidi="ar-KW"/>
        </w:rPr>
        <w:t>عضو هيئة التحرير في مجلة العلوم الاجتماعية في جامعة الكويت</w:t>
      </w:r>
    </w:p>
    <w:p w14:paraId="34C4C01F" w14:textId="77777777" w:rsidR="003B7514" w:rsidRPr="003B7514" w:rsidRDefault="003B7514" w:rsidP="003B7514">
      <w:pPr>
        <w:pStyle w:val="ListParagraph"/>
        <w:numPr>
          <w:ilvl w:val="0"/>
          <w:numId w:val="2"/>
        </w:numPr>
        <w:spacing w:line="276" w:lineRule="auto"/>
        <w:jc w:val="both"/>
        <w:rPr>
          <w:sz w:val="28"/>
          <w:szCs w:val="28"/>
          <w:lang w:bidi="ar-KW"/>
        </w:rPr>
      </w:pPr>
      <w:r w:rsidRPr="003B7514">
        <w:rPr>
          <w:rFonts w:hint="cs"/>
          <w:sz w:val="28"/>
          <w:szCs w:val="28"/>
          <w:rtl/>
          <w:lang w:bidi="ar-KW"/>
        </w:rPr>
        <w:t>(2010-2014): رئيس وحدة الدراسات الأمريكية-كلية العلوم الاجتماعية-جامعة الكويت</w:t>
      </w:r>
    </w:p>
    <w:p w14:paraId="7B0B2CF7" w14:textId="77777777" w:rsidR="003B7514" w:rsidRPr="003B7514" w:rsidRDefault="003B7514" w:rsidP="003B7514">
      <w:pPr>
        <w:pStyle w:val="ListParagraph"/>
        <w:numPr>
          <w:ilvl w:val="0"/>
          <w:numId w:val="2"/>
        </w:numPr>
        <w:spacing w:line="276" w:lineRule="auto"/>
        <w:jc w:val="both"/>
        <w:rPr>
          <w:sz w:val="28"/>
          <w:szCs w:val="28"/>
          <w:lang w:bidi="ar-KW"/>
        </w:rPr>
      </w:pPr>
      <w:r w:rsidRPr="003B7514">
        <w:rPr>
          <w:rFonts w:hint="cs"/>
          <w:sz w:val="28"/>
          <w:szCs w:val="28"/>
          <w:rtl/>
          <w:lang w:bidi="ar-KW"/>
        </w:rPr>
        <w:t>(2000-2009): معيد بعثة-جامعة الكويت</w:t>
      </w:r>
    </w:p>
    <w:p w14:paraId="76C8F969" w14:textId="77777777" w:rsidR="003B7514" w:rsidRPr="003B7514" w:rsidRDefault="003B7514" w:rsidP="003B7514">
      <w:pPr>
        <w:spacing w:line="276" w:lineRule="auto"/>
        <w:jc w:val="both"/>
        <w:rPr>
          <w:sz w:val="28"/>
          <w:szCs w:val="28"/>
          <w:lang w:bidi="ar-KW"/>
        </w:rPr>
      </w:pPr>
    </w:p>
    <w:p w14:paraId="171530C0" w14:textId="77777777" w:rsidR="003B7514" w:rsidRPr="003B7514" w:rsidRDefault="003B7514" w:rsidP="003B7514">
      <w:pPr>
        <w:spacing w:line="276" w:lineRule="auto"/>
        <w:jc w:val="both"/>
        <w:rPr>
          <w:b/>
          <w:bCs/>
          <w:sz w:val="28"/>
          <w:szCs w:val="28"/>
          <w:u w:val="single"/>
          <w:lang w:bidi="ar-KW"/>
        </w:rPr>
      </w:pPr>
    </w:p>
    <w:p w14:paraId="22FBF61E" w14:textId="77777777" w:rsidR="003B7514" w:rsidRPr="003B7514" w:rsidRDefault="003B7514" w:rsidP="003B7514">
      <w:pPr>
        <w:spacing w:line="276" w:lineRule="auto"/>
        <w:jc w:val="both"/>
        <w:rPr>
          <w:b/>
          <w:bCs/>
          <w:sz w:val="28"/>
          <w:szCs w:val="28"/>
          <w:u w:val="single"/>
          <w:rtl/>
          <w:lang w:bidi="ar-KW"/>
        </w:rPr>
      </w:pPr>
    </w:p>
    <w:p w14:paraId="379DC841" w14:textId="77777777" w:rsidR="00AB1FC4" w:rsidRDefault="00AB1FC4" w:rsidP="003B7514">
      <w:pPr>
        <w:spacing w:line="276" w:lineRule="auto"/>
        <w:jc w:val="both"/>
        <w:rPr>
          <w:b/>
          <w:bCs/>
          <w:sz w:val="28"/>
          <w:szCs w:val="28"/>
          <w:u w:val="single"/>
          <w:rtl/>
          <w:lang w:bidi="ar-KW"/>
        </w:rPr>
      </w:pPr>
    </w:p>
    <w:p w14:paraId="7D61FC9B" w14:textId="068BADF8" w:rsidR="003B7514" w:rsidRPr="003B7514" w:rsidRDefault="003B7514" w:rsidP="003B7514">
      <w:pPr>
        <w:spacing w:line="276" w:lineRule="auto"/>
        <w:jc w:val="both"/>
        <w:rPr>
          <w:b/>
          <w:bCs/>
          <w:sz w:val="28"/>
          <w:szCs w:val="28"/>
          <w:u w:val="single"/>
          <w:rtl/>
          <w:lang w:bidi="ar-KW"/>
        </w:rPr>
      </w:pPr>
      <w:r w:rsidRPr="003B7514">
        <w:rPr>
          <w:rFonts w:hint="cs"/>
          <w:b/>
          <w:bCs/>
          <w:sz w:val="28"/>
          <w:szCs w:val="28"/>
          <w:u w:val="single"/>
          <w:rtl/>
          <w:lang w:bidi="ar-KW"/>
        </w:rPr>
        <w:lastRenderedPageBreak/>
        <w:t>المقررات التي تم تدريسها في جامعة الكويت:</w:t>
      </w:r>
    </w:p>
    <w:p w14:paraId="3324C085" w14:textId="77777777" w:rsidR="003B7514" w:rsidRPr="003B7514" w:rsidRDefault="003B7514" w:rsidP="003B7514">
      <w:pPr>
        <w:numPr>
          <w:ilvl w:val="0"/>
          <w:numId w:val="3"/>
        </w:numPr>
        <w:spacing w:line="276" w:lineRule="auto"/>
        <w:jc w:val="both"/>
        <w:rPr>
          <w:b/>
          <w:bCs/>
          <w:sz w:val="28"/>
          <w:szCs w:val="28"/>
          <w:u w:val="single"/>
          <w:rtl/>
          <w:lang w:bidi="ar-KW"/>
        </w:rPr>
      </w:pPr>
      <w:r w:rsidRPr="003B7514">
        <w:rPr>
          <w:rFonts w:hint="cs"/>
          <w:sz w:val="28"/>
          <w:szCs w:val="28"/>
          <w:rtl/>
          <w:lang w:bidi="ar-KW"/>
        </w:rPr>
        <w:t>مدخل إلى العلوم السياسية</w:t>
      </w:r>
    </w:p>
    <w:p w14:paraId="23FA6BAF" w14:textId="77777777" w:rsidR="003B7514" w:rsidRPr="003B7514" w:rsidRDefault="003B7514" w:rsidP="003B7514">
      <w:pPr>
        <w:numPr>
          <w:ilvl w:val="0"/>
          <w:numId w:val="3"/>
        </w:numPr>
        <w:spacing w:line="276" w:lineRule="auto"/>
        <w:jc w:val="both"/>
        <w:rPr>
          <w:b/>
          <w:bCs/>
          <w:sz w:val="28"/>
          <w:szCs w:val="28"/>
          <w:u w:val="single"/>
          <w:lang w:bidi="ar-KW"/>
        </w:rPr>
      </w:pPr>
      <w:r w:rsidRPr="003B7514">
        <w:rPr>
          <w:rFonts w:hint="cs"/>
          <w:sz w:val="28"/>
          <w:szCs w:val="28"/>
          <w:rtl/>
          <w:lang w:bidi="ar-KW"/>
        </w:rPr>
        <w:t>حكومة وسياسة الكويت</w:t>
      </w:r>
    </w:p>
    <w:p w14:paraId="5901E959" w14:textId="77777777" w:rsidR="003B7514" w:rsidRPr="003B7514" w:rsidRDefault="003B7514" w:rsidP="003B7514">
      <w:pPr>
        <w:numPr>
          <w:ilvl w:val="0"/>
          <w:numId w:val="3"/>
        </w:numPr>
        <w:spacing w:line="276" w:lineRule="auto"/>
        <w:jc w:val="both"/>
        <w:rPr>
          <w:b/>
          <w:bCs/>
          <w:sz w:val="28"/>
          <w:szCs w:val="28"/>
          <w:u w:val="single"/>
          <w:lang w:bidi="ar-KW"/>
        </w:rPr>
      </w:pPr>
      <w:r w:rsidRPr="003B7514">
        <w:rPr>
          <w:rFonts w:hint="cs"/>
          <w:sz w:val="28"/>
          <w:szCs w:val="28"/>
          <w:rtl/>
          <w:lang w:bidi="ar-KW"/>
        </w:rPr>
        <w:t xml:space="preserve">النظام السياسي الأمريكي </w:t>
      </w:r>
    </w:p>
    <w:p w14:paraId="3961CDD4" w14:textId="77777777" w:rsidR="003B7514" w:rsidRPr="003B7514" w:rsidRDefault="003B7514" w:rsidP="003B7514">
      <w:pPr>
        <w:numPr>
          <w:ilvl w:val="0"/>
          <w:numId w:val="3"/>
        </w:numPr>
        <w:spacing w:line="276" w:lineRule="auto"/>
        <w:jc w:val="both"/>
        <w:rPr>
          <w:b/>
          <w:bCs/>
          <w:sz w:val="28"/>
          <w:szCs w:val="28"/>
          <w:u w:val="single"/>
          <w:lang w:bidi="ar-KW"/>
        </w:rPr>
      </w:pPr>
      <w:r w:rsidRPr="003B7514">
        <w:rPr>
          <w:rFonts w:hint="cs"/>
          <w:sz w:val="28"/>
          <w:szCs w:val="28"/>
          <w:rtl/>
          <w:lang w:bidi="ar-KW"/>
        </w:rPr>
        <w:t>الأمن القومي الكويتي</w:t>
      </w:r>
    </w:p>
    <w:p w14:paraId="78221754" w14:textId="77777777" w:rsidR="003B7514" w:rsidRPr="003B7514" w:rsidRDefault="003B7514" w:rsidP="003B7514">
      <w:pPr>
        <w:numPr>
          <w:ilvl w:val="0"/>
          <w:numId w:val="3"/>
        </w:numPr>
        <w:spacing w:line="276" w:lineRule="auto"/>
        <w:jc w:val="both"/>
        <w:rPr>
          <w:b/>
          <w:bCs/>
          <w:sz w:val="28"/>
          <w:szCs w:val="28"/>
          <w:u w:val="single"/>
          <w:lang w:bidi="ar-KW"/>
        </w:rPr>
      </w:pPr>
      <w:r w:rsidRPr="003B7514">
        <w:rPr>
          <w:rFonts w:hint="cs"/>
          <w:sz w:val="28"/>
          <w:szCs w:val="28"/>
          <w:rtl/>
          <w:lang w:bidi="ar-KW"/>
        </w:rPr>
        <w:t>سياسة الكويت الخارجية</w:t>
      </w:r>
    </w:p>
    <w:p w14:paraId="4EE5DF23" w14:textId="77777777" w:rsidR="003B7514" w:rsidRPr="003B7514" w:rsidRDefault="003B7514" w:rsidP="003B7514">
      <w:pPr>
        <w:numPr>
          <w:ilvl w:val="0"/>
          <w:numId w:val="3"/>
        </w:numPr>
        <w:spacing w:line="276" w:lineRule="auto"/>
        <w:jc w:val="both"/>
        <w:rPr>
          <w:sz w:val="28"/>
          <w:szCs w:val="28"/>
          <w:u w:val="single"/>
          <w:lang w:bidi="ar-KW"/>
        </w:rPr>
      </w:pPr>
      <w:r w:rsidRPr="003B7514">
        <w:rPr>
          <w:rFonts w:hint="cs"/>
          <w:sz w:val="28"/>
          <w:szCs w:val="28"/>
          <w:rtl/>
          <w:lang w:bidi="ar-KW"/>
        </w:rPr>
        <w:t>التطور السياسي في الكويت والجزيرة العربية</w:t>
      </w:r>
    </w:p>
    <w:p w14:paraId="63AE11A9" w14:textId="77777777" w:rsidR="003B7514" w:rsidRPr="003B7514" w:rsidRDefault="003B7514" w:rsidP="003B7514">
      <w:pPr>
        <w:numPr>
          <w:ilvl w:val="0"/>
          <w:numId w:val="3"/>
        </w:numPr>
        <w:spacing w:line="276" w:lineRule="auto"/>
        <w:jc w:val="both"/>
        <w:rPr>
          <w:sz w:val="28"/>
          <w:szCs w:val="28"/>
          <w:u w:val="single"/>
          <w:lang w:bidi="ar-KW"/>
        </w:rPr>
      </w:pPr>
      <w:r w:rsidRPr="003B7514">
        <w:rPr>
          <w:rFonts w:hint="cs"/>
          <w:sz w:val="28"/>
          <w:szCs w:val="28"/>
          <w:rtl/>
          <w:lang w:bidi="ar-KW"/>
        </w:rPr>
        <w:t>العلاقات الدولية المعاصرة</w:t>
      </w:r>
    </w:p>
    <w:p w14:paraId="27E87955" w14:textId="77777777" w:rsidR="003B7514" w:rsidRPr="003B7514" w:rsidRDefault="003B7514" w:rsidP="003B7514">
      <w:pPr>
        <w:numPr>
          <w:ilvl w:val="0"/>
          <w:numId w:val="3"/>
        </w:numPr>
        <w:spacing w:line="276" w:lineRule="auto"/>
        <w:jc w:val="both"/>
        <w:rPr>
          <w:sz w:val="28"/>
          <w:szCs w:val="28"/>
          <w:u w:val="single"/>
          <w:lang w:bidi="ar-KW"/>
        </w:rPr>
      </w:pPr>
      <w:r w:rsidRPr="003B7514">
        <w:rPr>
          <w:rFonts w:hint="cs"/>
          <w:sz w:val="28"/>
          <w:szCs w:val="28"/>
          <w:rtl/>
          <w:lang w:bidi="ar-KW"/>
        </w:rPr>
        <w:t>ثقافة الحوار والسلم الاجتماعي</w:t>
      </w:r>
    </w:p>
    <w:p w14:paraId="1C836BCD" w14:textId="77777777" w:rsidR="003B7514" w:rsidRPr="003B7514" w:rsidRDefault="003B7514" w:rsidP="003B7514">
      <w:pPr>
        <w:numPr>
          <w:ilvl w:val="0"/>
          <w:numId w:val="3"/>
        </w:numPr>
        <w:spacing w:line="276" w:lineRule="auto"/>
        <w:jc w:val="both"/>
        <w:rPr>
          <w:sz w:val="28"/>
          <w:szCs w:val="28"/>
          <w:u w:val="single"/>
          <w:lang w:bidi="ar-KW"/>
        </w:rPr>
      </w:pPr>
      <w:r w:rsidRPr="003B7514">
        <w:rPr>
          <w:rFonts w:hint="cs"/>
          <w:sz w:val="28"/>
          <w:szCs w:val="28"/>
          <w:rtl/>
          <w:lang w:bidi="ar-KW"/>
        </w:rPr>
        <w:t>الفكر السياسي الإسلامي</w:t>
      </w:r>
    </w:p>
    <w:p w14:paraId="78CB5A9B" w14:textId="77777777" w:rsidR="003B7514" w:rsidRPr="003B7514" w:rsidRDefault="003B7514" w:rsidP="003B7514">
      <w:pPr>
        <w:numPr>
          <w:ilvl w:val="0"/>
          <w:numId w:val="3"/>
        </w:numPr>
        <w:spacing w:line="276" w:lineRule="auto"/>
        <w:jc w:val="both"/>
        <w:rPr>
          <w:sz w:val="28"/>
          <w:szCs w:val="28"/>
          <w:u w:val="single"/>
          <w:lang w:bidi="ar-KW"/>
        </w:rPr>
      </w:pPr>
      <w:r w:rsidRPr="003B7514">
        <w:rPr>
          <w:rFonts w:hint="cs"/>
          <w:sz w:val="28"/>
          <w:szCs w:val="28"/>
          <w:rtl/>
          <w:lang w:bidi="ar-KW"/>
        </w:rPr>
        <w:t>نظريات السياسة الدولية</w:t>
      </w:r>
    </w:p>
    <w:p w14:paraId="2C5FE2EC" w14:textId="77777777" w:rsidR="003B7514" w:rsidRPr="003B7514" w:rsidRDefault="003B7514" w:rsidP="003B7514">
      <w:pPr>
        <w:numPr>
          <w:ilvl w:val="0"/>
          <w:numId w:val="3"/>
        </w:numPr>
        <w:spacing w:line="276" w:lineRule="auto"/>
        <w:jc w:val="both"/>
        <w:rPr>
          <w:sz w:val="28"/>
          <w:szCs w:val="28"/>
          <w:u w:val="single"/>
          <w:lang w:bidi="ar-KW"/>
        </w:rPr>
      </w:pPr>
      <w:r w:rsidRPr="003B7514">
        <w:rPr>
          <w:rFonts w:hint="cs"/>
          <w:sz w:val="28"/>
          <w:szCs w:val="28"/>
          <w:rtl/>
          <w:lang w:bidi="ar-KW"/>
        </w:rPr>
        <w:t>العولمة (برنامج الماجستير)</w:t>
      </w:r>
    </w:p>
    <w:p w14:paraId="75913FE3" w14:textId="77777777" w:rsidR="003B7514" w:rsidRPr="003B7514" w:rsidRDefault="003B7514" w:rsidP="003B7514">
      <w:pPr>
        <w:numPr>
          <w:ilvl w:val="0"/>
          <w:numId w:val="3"/>
        </w:numPr>
        <w:spacing w:line="276" w:lineRule="auto"/>
        <w:jc w:val="both"/>
        <w:rPr>
          <w:sz w:val="28"/>
          <w:szCs w:val="28"/>
          <w:u w:val="single"/>
          <w:lang w:bidi="ar-KW"/>
        </w:rPr>
      </w:pPr>
      <w:r w:rsidRPr="003B7514">
        <w:rPr>
          <w:rFonts w:hint="cs"/>
          <w:sz w:val="28"/>
          <w:szCs w:val="28"/>
          <w:rtl/>
          <w:lang w:bidi="ar-KW"/>
        </w:rPr>
        <w:t>سياسة الكويت الخارجية (برنامج الماجستير)</w:t>
      </w:r>
    </w:p>
    <w:p w14:paraId="604CE498" w14:textId="77777777" w:rsidR="003B7514" w:rsidRPr="003B7514" w:rsidRDefault="003B7514" w:rsidP="003B7514">
      <w:pPr>
        <w:numPr>
          <w:ilvl w:val="0"/>
          <w:numId w:val="3"/>
        </w:numPr>
        <w:spacing w:line="276" w:lineRule="auto"/>
        <w:jc w:val="both"/>
        <w:rPr>
          <w:sz w:val="28"/>
          <w:szCs w:val="28"/>
          <w:u w:val="single"/>
          <w:lang w:bidi="ar-KW"/>
        </w:rPr>
      </w:pPr>
      <w:r w:rsidRPr="003B7514">
        <w:rPr>
          <w:rFonts w:hint="cs"/>
          <w:sz w:val="28"/>
          <w:szCs w:val="28"/>
          <w:rtl/>
          <w:lang w:bidi="ar-KW"/>
        </w:rPr>
        <w:t>النظام السياسي الكويتي (برنامج الماجستير)</w:t>
      </w:r>
    </w:p>
    <w:p w14:paraId="00EA8240" w14:textId="77777777" w:rsidR="003B7514" w:rsidRPr="003B7514" w:rsidRDefault="003B7514" w:rsidP="003B7514">
      <w:pPr>
        <w:spacing w:line="276" w:lineRule="auto"/>
        <w:jc w:val="both"/>
        <w:rPr>
          <w:sz w:val="28"/>
          <w:szCs w:val="28"/>
          <w:u w:val="single"/>
          <w:rtl/>
          <w:lang w:bidi="ar-KW"/>
        </w:rPr>
      </w:pPr>
    </w:p>
    <w:p w14:paraId="3F937B5C" w14:textId="77777777" w:rsidR="003B7514" w:rsidRPr="003B7514" w:rsidRDefault="003B7514" w:rsidP="003B7514">
      <w:pPr>
        <w:spacing w:line="276" w:lineRule="auto"/>
        <w:jc w:val="both"/>
        <w:rPr>
          <w:b/>
          <w:bCs/>
          <w:sz w:val="28"/>
          <w:szCs w:val="28"/>
          <w:u w:val="single"/>
          <w:rtl/>
          <w:lang w:bidi="ar-KW"/>
        </w:rPr>
      </w:pPr>
      <w:r w:rsidRPr="003B7514">
        <w:rPr>
          <w:rFonts w:hint="cs"/>
          <w:b/>
          <w:bCs/>
          <w:sz w:val="28"/>
          <w:szCs w:val="28"/>
          <w:u w:val="single"/>
          <w:rtl/>
          <w:lang w:bidi="ar-KW"/>
        </w:rPr>
        <w:t>الجوائز والمنح:</w:t>
      </w:r>
    </w:p>
    <w:p w14:paraId="17F05569" w14:textId="77777777" w:rsidR="003B7514" w:rsidRPr="003B7514" w:rsidRDefault="003B7514" w:rsidP="003B7514">
      <w:pPr>
        <w:pStyle w:val="ListParagraph"/>
        <w:numPr>
          <w:ilvl w:val="0"/>
          <w:numId w:val="3"/>
        </w:numPr>
        <w:spacing w:line="276" w:lineRule="auto"/>
        <w:jc w:val="both"/>
        <w:rPr>
          <w:sz w:val="28"/>
          <w:szCs w:val="28"/>
          <w:rtl/>
          <w:lang w:bidi="ar-KW"/>
        </w:rPr>
      </w:pPr>
      <w:r w:rsidRPr="003B7514">
        <w:rPr>
          <w:rFonts w:hint="cs"/>
          <w:sz w:val="28"/>
          <w:szCs w:val="28"/>
          <w:rtl/>
          <w:lang w:bidi="ar-KW"/>
        </w:rPr>
        <w:t>2015: جائزة الدولة التشجيعية في مجال العلوم السياسية-المجلس الوطني للثقافة والفنون والآداب-دولة الكويت.</w:t>
      </w:r>
    </w:p>
    <w:p w14:paraId="7A096C0A" w14:textId="77777777" w:rsidR="003B7514" w:rsidRPr="003B7514" w:rsidRDefault="003B7514" w:rsidP="003B7514">
      <w:pPr>
        <w:pStyle w:val="ListParagraph"/>
        <w:numPr>
          <w:ilvl w:val="0"/>
          <w:numId w:val="3"/>
        </w:numPr>
        <w:spacing w:line="276" w:lineRule="auto"/>
        <w:jc w:val="both"/>
        <w:rPr>
          <w:sz w:val="28"/>
          <w:szCs w:val="28"/>
          <w:lang w:bidi="ar-KW"/>
        </w:rPr>
      </w:pPr>
      <w:r w:rsidRPr="003B7514">
        <w:rPr>
          <w:rFonts w:hint="cs"/>
          <w:sz w:val="28"/>
          <w:szCs w:val="28"/>
          <w:rtl/>
          <w:lang w:bidi="ar-KW"/>
        </w:rPr>
        <w:t xml:space="preserve">2000: بعثة دراسية من جامعة الكويت للحصول على درجتي الماجستير والدكتوراه في العلوم السياسية </w:t>
      </w:r>
    </w:p>
    <w:p w14:paraId="5682C619" w14:textId="77777777" w:rsidR="003B7514" w:rsidRPr="003B7514" w:rsidRDefault="003B7514" w:rsidP="003B7514">
      <w:pPr>
        <w:pStyle w:val="ListParagraph"/>
        <w:numPr>
          <w:ilvl w:val="0"/>
          <w:numId w:val="3"/>
        </w:numPr>
        <w:spacing w:line="276" w:lineRule="auto"/>
        <w:jc w:val="both"/>
        <w:rPr>
          <w:sz w:val="28"/>
          <w:szCs w:val="28"/>
          <w:lang w:bidi="ar-KW"/>
        </w:rPr>
      </w:pPr>
      <w:r w:rsidRPr="003B7514">
        <w:rPr>
          <w:rFonts w:hint="cs"/>
          <w:sz w:val="28"/>
          <w:szCs w:val="28"/>
          <w:rtl/>
          <w:lang w:bidi="ar-KW"/>
        </w:rPr>
        <w:t>1998: ميدالية التفوق العلمي من حضرة صاحب السمو أمير البلاد الشيخ جابر الأحمد الصباح رحمه الله في حفل متفوقي جامعة الكويت</w:t>
      </w:r>
    </w:p>
    <w:p w14:paraId="71F6A0B2" w14:textId="77777777" w:rsidR="003B7514" w:rsidRPr="003B7514" w:rsidRDefault="003B7514" w:rsidP="003B7514">
      <w:pPr>
        <w:pStyle w:val="ListParagraph"/>
        <w:numPr>
          <w:ilvl w:val="0"/>
          <w:numId w:val="3"/>
        </w:numPr>
        <w:spacing w:line="276" w:lineRule="auto"/>
        <w:jc w:val="both"/>
        <w:rPr>
          <w:sz w:val="28"/>
          <w:szCs w:val="28"/>
          <w:lang w:bidi="ar-KW"/>
        </w:rPr>
      </w:pPr>
      <w:r w:rsidRPr="003B7514">
        <w:rPr>
          <w:rFonts w:hint="cs"/>
          <w:sz w:val="28"/>
          <w:szCs w:val="28"/>
          <w:rtl/>
          <w:lang w:bidi="ar-KW"/>
        </w:rPr>
        <w:t>1993: تكريم وزارة التربية-متفوقي الثانوية العامة (القسم العلمي) في دولة الكويت</w:t>
      </w:r>
    </w:p>
    <w:p w14:paraId="1D7FB0EC" w14:textId="77777777" w:rsidR="003B7514" w:rsidRPr="003B7514" w:rsidRDefault="003B7514" w:rsidP="003B7514">
      <w:pPr>
        <w:spacing w:line="276" w:lineRule="auto"/>
        <w:ind w:left="360"/>
        <w:jc w:val="both"/>
        <w:rPr>
          <w:sz w:val="28"/>
          <w:szCs w:val="28"/>
          <w:lang w:bidi="ar-KW"/>
        </w:rPr>
      </w:pPr>
    </w:p>
    <w:p w14:paraId="46B302B5" w14:textId="77777777" w:rsidR="003B7514" w:rsidRPr="003B7514" w:rsidRDefault="003B7514" w:rsidP="003B7514">
      <w:pPr>
        <w:spacing w:line="276" w:lineRule="auto"/>
        <w:jc w:val="both"/>
        <w:rPr>
          <w:b/>
          <w:bCs/>
          <w:sz w:val="28"/>
          <w:szCs w:val="28"/>
          <w:u w:val="single"/>
          <w:lang w:bidi="ar-KW"/>
        </w:rPr>
      </w:pPr>
      <w:r w:rsidRPr="003B7514">
        <w:rPr>
          <w:rFonts w:hint="cs"/>
          <w:b/>
          <w:bCs/>
          <w:sz w:val="28"/>
          <w:szCs w:val="28"/>
          <w:u w:val="single"/>
          <w:rtl/>
          <w:lang w:bidi="ar-KW"/>
        </w:rPr>
        <w:t>الإنتاج العلمي:</w:t>
      </w:r>
    </w:p>
    <w:p w14:paraId="5C7BC3B3" w14:textId="77777777" w:rsidR="003B7514" w:rsidRPr="003B7514" w:rsidRDefault="003B7514" w:rsidP="003B7514">
      <w:pPr>
        <w:spacing w:line="276" w:lineRule="auto"/>
        <w:jc w:val="both"/>
        <w:rPr>
          <w:b/>
          <w:bCs/>
          <w:sz w:val="28"/>
          <w:szCs w:val="28"/>
          <w:u w:val="single"/>
          <w:rtl/>
          <w:lang w:bidi="ar-KW"/>
        </w:rPr>
      </w:pPr>
      <w:r w:rsidRPr="003B7514">
        <w:rPr>
          <w:rFonts w:hint="cs"/>
          <w:b/>
          <w:bCs/>
          <w:sz w:val="28"/>
          <w:szCs w:val="28"/>
          <w:u w:val="single"/>
          <w:rtl/>
          <w:lang w:bidi="ar-KW"/>
        </w:rPr>
        <w:t>أولاً: الكتب:</w:t>
      </w:r>
    </w:p>
    <w:p w14:paraId="130FA417" w14:textId="77777777" w:rsidR="003B7514" w:rsidRPr="003B7514" w:rsidRDefault="003B7514" w:rsidP="003B7514">
      <w:pPr>
        <w:numPr>
          <w:ilvl w:val="0"/>
          <w:numId w:val="4"/>
        </w:numPr>
        <w:spacing w:line="276" w:lineRule="auto"/>
        <w:jc w:val="both"/>
        <w:rPr>
          <w:sz w:val="28"/>
          <w:szCs w:val="28"/>
          <w:rtl/>
          <w:lang w:bidi="ar-KW"/>
        </w:rPr>
      </w:pPr>
      <w:r w:rsidRPr="003B7514">
        <w:rPr>
          <w:sz w:val="28"/>
          <w:szCs w:val="28"/>
          <w:lang w:bidi="ar-KW"/>
        </w:rPr>
        <w:t>US foreign policy toward Iraq after 9/11</w:t>
      </w:r>
      <w:r w:rsidRPr="003B7514">
        <w:rPr>
          <w:sz w:val="28"/>
          <w:szCs w:val="28"/>
          <w:rtl/>
          <w:lang w:bidi="ar-KW"/>
        </w:rPr>
        <w:t xml:space="preserve"> </w:t>
      </w:r>
    </w:p>
    <w:p w14:paraId="5A16B5B5" w14:textId="77777777" w:rsidR="003B7514" w:rsidRPr="003B7514" w:rsidRDefault="003B7514" w:rsidP="003B7514">
      <w:pPr>
        <w:numPr>
          <w:ilvl w:val="0"/>
          <w:numId w:val="5"/>
        </w:numPr>
        <w:spacing w:line="276" w:lineRule="auto"/>
        <w:jc w:val="both"/>
        <w:rPr>
          <w:sz w:val="28"/>
          <w:szCs w:val="28"/>
          <w:rtl/>
          <w:lang w:bidi="ar-KW"/>
        </w:rPr>
      </w:pPr>
      <w:r w:rsidRPr="003B7514">
        <w:rPr>
          <w:rFonts w:hint="cs"/>
          <w:sz w:val="28"/>
          <w:szCs w:val="28"/>
          <w:rtl/>
          <w:lang w:bidi="ar-KW"/>
        </w:rPr>
        <w:t>السياسة الخارجية الأمريكية تجاه منطقة الخليج-دار الفلاح للنشر-2012</w:t>
      </w:r>
    </w:p>
    <w:p w14:paraId="3445D92A" w14:textId="77777777" w:rsidR="003B7514" w:rsidRPr="003B7514" w:rsidRDefault="003B7514" w:rsidP="003B7514">
      <w:pPr>
        <w:numPr>
          <w:ilvl w:val="0"/>
          <w:numId w:val="5"/>
        </w:numPr>
        <w:spacing w:line="276" w:lineRule="auto"/>
        <w:jc w:val="both"/>
        <w:rPr>
          <w:sz w:val="28"/>
          <w:szCs w:val="28"/>
          <w:rtl/>
          <w:lang w:bidi="ar-KW"/>
        </w:rPr>
      </w:pPr>
      <w:r w:rsidRPr="003B7514">
        <w:rPr>
          <w:rFonts w:hint="cs"/>
          <w:sz w:val="28"/>
          <w:szCs w:val="28"/>
          <w:rtl/>
          <w:lang w:bidi="ar-KW"/>
        </w:rPr>
        <w:t>المحافظون الجدد-دار الفلاح للنشر-2012</w:t>
      </w:r>
    </w:p>
    <w:p w14:paraId="76A8F61F" w14:textId="77777777" w:rsidR="003B7514" w:rsidRPr="003B7514" w:rsidRDefault="003B7514" w:rsidP="003B7514">
      <w:pPr>
        <w:spacing w:line="276" w:lineRule="auto"/>
        <w:jc w:val="both"/>
        <w:rPr>
          <w:sz w:val="28"/>
          <w:szCs w:val="28"/>
          <w:lang w:bidi="ar-KW"/>
        </w:rPr>
      </w:pPr>
    </w:p>
    <w:p w14:paraId="4AF7099C" w14:textId="77777777" w:rsidR="003B7514" w:rsidRPr="003B7514" w:rsidRDefault="003B7514" w:rsidP="003B7514">
      <w:pPr>
        <w:spacing w:line="276" w:lineRule="auto"/>
        <w:jc w:val="both"/>
        <w:rPr>
          <w:b/>
          <w:bCs/>
          <w:sz w:val="28"/>
          <w:szCs w:val="28"/>
          <w:u w:val="single"/>
          <w:rtl/>
          <w:lang w:bidi="ar-KW"/>
        </w:rPr>
      </w:pPr>
    </w:p>
    <w:p w14:paraId="02387360" w14:textId="77777777" w:rsidR="003B7514" w:rsidRPr="003B7514" w:rsidRDefault="003B7514" w:rsidP="003B7514">
      <w:pPr>
        <w:spacing w:line="276" w:lineRule="auto"/>
        <w:jc w:val="both"/>
        <w:rPr>
          <w:b/>
          <w:bCs/>
          <w:sz w:val="28"/>
          <w:szCs w:val="28"/>
          <w:u w:val="single"/>
          <w:rtl/>
          <w:lang w:bidi="ar-KW"/>
        </w:rPr>
      </w:pPr>
    </w:p>
    <w:p w14:paraId="4AAEEB36" w14:textId="77777777" w:rsidR="003B7514" w:rsidRPr="003B7514" w:rsidRDefault="003B7514" w:rsidP="003B7514">
      <w:pPr>
        <w:spacing w:line="276" w:lineRule="auto"/>
        <w:jc w:val="both"/>
        <w:rPr>
          <w:b/>
          <w:bCs/>
          <w:sz w:val="28"/>
          <w:szCs w:val="28"/>
          <w:u w:val="single"/>
          <w:rtl/>
          <w:lang w:bidi="ar-KW"/>
        </w:rPr>
      </w:pPr>
    </w:p>
    <w:p w14:paraId="33825F72" w14:textId="77777777" w:rsidR="003B7514" w:rsidRPr="003B7514" w:rsidRDefault="003B7514" w:rsidP="003B7514">
      <w:pPr>
        <w:spacing w:line="276" w:lineRule="auto"/>
        <w:jc w:val="both"/>
        <w:rPr>
          <w:b/>
          <w:bCs/>
          <w:sz w:val="28"/>
          <w:szCs w:val="28"/>
          <w:u w:val="single"/>
          <w:rtl/>
          <w:lang w:bidi="ar-KW"/>
        </w:rPr>
      </w:pPr>
    </w:p>
    <w:p w14:paraId="2B946751" w14:textId="77777777" w:rsidR="003B7514" w:rsidRPr="003B7514" w:rsidRDefault="003B7514" w:rsidP="003B7514">
      <w:pPr>
        <w:spacing w:line="276" w:lineRule="auto"/>
        <w:jc w:val="both"/>
        <w:rPr>
          <w:b/>
          <w:bCs/>
          <w:sz w:val="28"/>
          <w:szCs w:val="28"/>
          <w:u w:val="single"/>
          <w:rtl/>
          <w:lang w:bidi="ar-KW"/>
        </w:rPr>
      </w:pPr>
      <w:r w:rsidRPr="003B7514">
        <w:rPr>
          <w:rFonts w:hint="cs"/>
          <w:b/>
          <w:bCs/>
          <w:sz w:val="28"/>
          <w:szCs w:val="28"/>
          <w:u w:val="single"/>
          <w:rtl/>
          <w:lang w:bidi="ar-KW"/>
        </w:rPr>
        <w:lastRenderedPageBreak/>
        <w:t>ثانياً: البحوث والدراسات في المجلات العلمية المحكمة: (14 بحث: باحث منفرد)</w:t>
      </w:r>
    </w:p>
    <w:p w14:paraId="774C4C2A" w14:textId="77777777" w:rsidR="003B7514" w:rsidRPr="003B7514" w:rsidRDefault="003B7514" w:rsidP="003B7514">
      <w:pPr>
        <w:spacing w:line="276" w:lineRule="auto"/>
        <w:jc w:val="both"/>
        <w:rPr>
          <w:b/>
          <w:bCs/>
          <w:sz w:val="28"/>
          <w:szCs w:val="28"/>
          <w:u w:val="single"/>
          <w:rtl/>
          <w:lang w:bidi="ar-KW"/>
        </w:rPr>
      </w:pPr>
    </w:p>
    <w:p w14:paraId="4512DADF" w14:textId="77777777" w:rsidR="003B7514" w:rsidRPr="003B7514" w:rsidRDefault="003B7514" w:rsidP="003B7514">
      <w:pPr>
        <w:numPr>
          <w:ilvl w:val="0"/>
          <w:numId w:val="6"/>
        </w:numPr>
        <w:spacing w:line="276" w:lineRule="auto"/>
        <w:jc w:val="both"/>
        <w:rPr>
          <w:sz w:val="28"/>
          <w:szCs w:val="28"/>
          <w:rtl/>
          <w:lang w:bidi="ar-KW"/>
        </w:rPr>
      </w:pPr>
      <w:r w:rsidRPr="003B7514">
        <w:rPr>
          <w:rFonts w:hint="cs"/>
          <w:sz w:val="28"/>
          <w:szCs w:val="28"/>
          <w:rtl/>
          <w:lang w:bidi="ar-KW"/>
        </w:rPr>
        <w:t>العوامل المؤثرة في اتخاذ الكويت قرار تأييد الحرب الأمريكية على العراق في العام 2003. مجلة العلوم الاجتماعية. مجلد 43. العدد 1. جامعة الكويت. 2015 (حاصل على جائزة الدولة التشجيعية في مجال العلوم السياسية)</w:t>
      </w:r>
    </w:p>
    <w:p w14:paraId="7F638156" w14:textId="77777777" w:rsidR="003B7514" w:rsidRPr="003B7514" w:rsidRDefault="003B7514" w:rsidP="003B7514">
      <w:pPr>
        <w:numPr>
          <w:ilvl w:val="0"/>
          <w:numId w:val="6"/>
        </w:numPr>
        <w:spacing w:line="276" w:lineRule="auto"/>
        <w:jc w:val="both"/>
        <w:rPr>
          <w:sz w:val="28"/>
          <w:szCs w:val="28"/>
          <w:rtl/>
          <w:lang w:bidi="ar-KW"/>
        </w:rPr>
      </w:pPr>
      <w:r w:rsidRPr="003B7514">
        <w:rPr>
          <w:sz w:val="28"/>
          <w:szCs w:val="28"/>
          <w:lang w:bidi="ar-KW"/>
        </w:rPr>
        <w:t>The Impact of Psychological Factors on Foreign Policy Decisions: Case Study: The Decision of Saddam Hussein to Invade Kuwait in 1990. Journal of South Asian and Middle Eastern Studies. Summer 2015</w:t>
      </w:r>
    </w:p>
    <w:p w14:paraId="2765C8C3" w14:textId="77777777" w:rsidR="003B7514" w:rsidRPr="003B7514" w:rsidRDefault="003B7514" w:rsidP="003B7514">
      <w:pPr>
        <w:numPr>
          <w:ilvl w:val="0"/>
          <w:numId w:val="6"/>
        </w:numPr>
        <w:spacing w:line="276" w:lineRule="auto"/>
        <w:jc w:val="both"/>
        <w:rPr>
          <w:sz w:val="28"/>
          <w:szCs w:val="28"/>
          <w:lang w:bidi="ar-KW"/>
        </w:rPr>
      </w:pPr>
      <w:r w:rsidRPr="003B7514">
        <w:rPr>
          <w:rFonts w:hint="cs"/>
          <w:sz w:val="28"/>
          <w:szCs w:val="28"/>
          <w:rtl/>
          <w:lang w:bidi="ar-KW"/>
        </w:rPr>
        <w:t>المراحل الرئيسية في تطور سياسة الكويت الخارجية. مجلة العلوم الاجتماعية. المجلد 43. العدد 4. جامعة الكويت. 2015</w:t>
      </w:r>
    </w:p>
    <w:p w14:paraId="06D3B8E2" w14:textId="77777777" w:rsidR="003B7514" w:rsidRPr="003B7514" w:rsidRDefault="003B7514" w:rsidP="003B7514">
      <w:pPr>
        <w:numPr>
          <w:ilvl w:val="0"/>
          <w:numId w:val="6"/>
        </w:numPr>
        <w:spacing w:line="276" w:lineRule="auto"/>
        <w:jc w:val="both"/>
        <w:rPr>
          <w:sz w:val="28"/>
          <w:szCs w:val="28"/>
          <w:rtl/>
          <w:lang w:bidi="ar-KW"/>
        </w:rPr>
      </w:pPr>
      <w:r w:rsidRPr="003B7514">
        <w:rPr>
          <w:rFonts w:hint="cs"/>
          <w:sz w:val="28"/>
          <w:szCs w:val="28"/>
          <w:rtl/>
          <w:lang w:bidi="ar-KW"/>
        </w:rPr>
        <w:t>العوامل المؤثرة في الحراك السياسي في المجتمع الكويتي خلال الفترة 2009-2014. دراسة ميدانية. مجلة دراسات الخليج والجزيرة العربية. جامعة الكويت. العدد 160- المجلد 42. يناير 2016</w:t>
      </w:r>
    </w:p>
    <w:p w14:paraId="036879FE" w14:textId="77777777" w:rsidR="003B7514" w:rsidRPr="003B7514" w:rsidRDefault="003B7514" w:rsidP="003B7514">
      <w:pPr>
        <w:numPr>
          <w:ilvl w:val="0"/>
          <w:numId w:val="6"/>
        </w:numPr>
        <w:spacing w:line="276" w:lineRule="auto"/>
        <w:jc w:val="both"/>
        <w:rPr>
          <w:sz w:val="28"/>
          <w:szCs w:val="28"/>
          <w:lang w:bidi="ar-KW"/>
        </w:rPr>
      </w:pPr>
      <w:r w:rsidRPr="003B7514">
        <w:rPr>
          <w:rFonts w:hint="cs"/>
          <w:sz w:val="28"/>
          <w:szCs w:val="28"/>
          <w:rtl/>
          <w:lang w:bidi="ar-KW"/>
        </w:rPr>
        <w:t>البعد السياسي في مفهوم طاعة ولي الأمر عند محمد بن عبد الوهاب: دراسة مقارنة. بحث مجاز للنشر في مجلة المنارة للبحوث والدراسات. جامعة آل البيت. المملكة الأردنية الهاشمية.</w:t>
      </w:r>
    </w:p>
    <w:p w14:paraId="5A1CA81D" w14:textId="77777777" w:rsidR="003B7514" w:rsidRPr="003B7514" w:rsidRDefault="003B7514" w:rsidP="003B7514">
      <w:pPr>
        <w:numPr>
          <w:ilvl w:val="0"/>
          <w:numId w:val="6"/>
        </w:numPr>
        <w:spacing w:line="276" w:lineRule="auto"/>
        <w:jc w:val="both"/>
        <w:rPr>
          <w:sz w:val="28"/>
          <w:szCs w:val="28"/>
          <w:lang w:bidi="ar-KW"/>
        </w:rPr>
      </w:pPr>
      <w:r w:rsidRPr="003B7514">
        <w:rPr>
          <w:rFonts w:hint="cs"/>
          <w:sz w:val="28"/>
          <w:szCs w:val="28"/>
          <w:rtl/>
          <w:lang w:bidi="ar-KW"/>
        </w:rPr>
        <w:t xml:space="preserve">العوامل المؤثرة في قرار الكويت إبرام علاقات دبلوماسية مع الاتحاد السوفييتي في عام 1963. بحث مجاز للنشر في المجلة العربية للعلوم السياسية. مركز دراسات الوحدة العربية. بيروت. </w:t>
      </w:r>
    </w:p>
    <w:p w14:paraId="186A4C23" w14:textId="77777777" w:rsidR="003B7514" w:rsidRPr="003B7514" w:rsidRDefault="003B7514" w:rsidP="003B7514">
      <w:pPr>
        <w:numPr>
          <w:ilvl w:val="0"/>
          <w:numId w:val="6"/>
        </w:numPr>
        <w:spacing w:line="276" w:lineRule="auto"/>
        <w:jc w:val="both"/>
        <w:rPr>
          <w:sz w:val="28"/>
          <w:szCs w:val="28"/>
          <w:lang w:bidi="ar-KW"/>
        </w:rPr>
      </w:pPr>
      <w:r w:rsidRPr="003B7514">
        <w:rPr>
          <w:rFonts w:hint="cs"/>
          <w:sz w:val="28"/>
          <w:szCs w:val="28"/>
          <w:rtl/>
          <w:lang w:bidi="ar-KW"/>
        </w:rPr>
        <w:t>التوجه القومي العربي في سياسة الكويت الخارجية (1961-1990). مجلة العلوم الاجتماعية. جامعة الكويت.</w:t>
      </w:r>
    </w:p>
    <w:p w14:paraId="40F787E6" w14:textId="77777777" w:rsidR="003B7514" w:rsidRPr="003B7514" w:rsidRDefault="003B7514" w:rsidP="003B7514">
      <w:pPr>
        <w:numPr>
          <w:ilvl w:val="0"/>
          <w:numId w:val="6"/>
        </w:numPr>
        <w:spacing w:line="276" w:lineRule="auto"/>
        <w:jc w:val="both"/>
        <w:rPr>
          <w:sz w:val="28"/>
          <w:szCs w:val="28"/>
          <w:lang w:bidi="ar-KW"/>
        </w:rPr>
      </w:pPr>
      <w:r w:rsidRPr="003B7514">
        <w:rPr>
          <w:rFonts w:hint="cs"/>
          <w:sz w:val="28"/>
          <w:szCs w:val="28"/>
          <w:rtl/>
          <w:lang w:bidi="ar-KW"/>
        </w:rPr>
        <w:t>ظاهرة الاغتراب السياسي لدى الناخبين في المجتمع الكويتي: دراسة ميدانية. مجلة حوليات الآداب والعلوم الاجتماعية. جامعة الكويت</w:t>
      </w:r>
    </w:p>
    <w:p w14:paraId="73254A55" w14:textId="77777777" w:rsidR="003B7514" w:rsidRPr="003B7514" w:rsidRDefault="003B7514" w:rsidP="003B7514">
      <w:pPr>
        <w:numPr>
          <w:ilvl w:val="0"/>
          <w:numId w:val="6"/>
        </w:numPr>
        <w:spacing w:line="276" w:lineRule="auto"/>
        <w:jc w:val="both"/>
        <w:rPr>
          <w:sz w:val="28"/>
          <w:szCs w:val="28"/>
          <w:lang w:bidi="ar-KW"/>
        </w:rPr>
      </w:pPr>
      <w:r w:rsidRPr="003B7514">
        <w:rPr>
          <w:rFonts w:hint="cs"/>
          <w:sz w:val="28"/>
          <w:szCs w:val="28"/>
          <w:rtl/>
          <w:lang w:bidi="ar-KW"/>
        </w:rPr>
        <w:t>تأثير المتغيرات الإقليمية والدولية في سياسة روسيا تجاه منطقة الخليج العربي. مجلة عالم الفكر. المجلس الوطني للثقافة والفنون والآداب. الكويت</w:t>
      </w:r>
    </w:p>
    <w:p w14:paraId="78A19F87" w14:textId="77777777" w:rsidR="003B7514" w:rsidRPr="003B7514" w:rsidRDefault="003B7514" w:rsidP="003B7514">
      <w:pPr>
        <w:numPr>
          <w:ilvl w:val="0"/>
          <w:numId w:val="6"/>
        </w:numPr>
        <w:spacing w:line="276" w:lineRule="auto"/>
        <w:jc w:val="both"/>
        <w:rPr>
          <w:sz w:val="28"/>
          <w:szCs w:val="28"/>
          <w:lang w:bidi="ar-KW"/>
        </w:rPr>
      </w:pPr>
      <w:r w:rsidRPr="003B7514">
        <w:rPr>
          <w:rFonts w:hint="cs"/>
          <w:sz w:val="28"/>
          <w:szCs w:val="28"/>
          <w:rtl/>
          <w:lang w:bidi="ar-KW"/>
        </w:rPr>
        <w:t>العوامل المؤثرة في تطور النظام السياسي في الكويت منذ النشأة حتى 1961. مجلة دراسات الخليج والجزيرة العربية. جامعة الكويت.</w:t>
      </w:r>
    </w:p>
    <w:p w14:paraId="6B71F999" w14:textId="11DCE4DE" w:rsidR="003B7514" w:rsidRPr="003B7514" w:rsidRDefault="003B7514" w:rsidP="003B7514">
      <w:pPr>
        <w:numPr>
          <w:ilvl w:val="0"/>
          <w:numId w:val="6"/>
        </w:numPr>
        <w:spacing w:line="276" w:lineRule="auto"/>
        <w:jc w:val="both"/>
        <w:rPr>
          <w:sz w:val="28"/>
          <w:szCs w:val="28"/>
          <w:lang w:bidi="ar-KW"/>
        </w:rPr>
      </w:pPr>
      <w:r w:rsidRPr="003B7514">
        <w:rPr>
          <w:rFonts w:hint="cs"/>
          <w:sz w:val="28"/>
          <w:szCs w:val="28"/>
          <w:rtl/>
          <w:lang w:bidi="ar-KW"/>
        </w:rPr>
        <w:t xml:space="preserve">العوامل المؤثرة في تطور النظام السياسي في الكويت 1961-1992. مجلة دراسات الخليج والجزيرة العربية. جامعة الكويت. </w:t>
      </w:r>
      <w:r w:rsidR="00AB1FC4">
        <w:rPr>
          <w:rFonts w:hint="cs"/>
          <w:sz w:val="28"/>
          <w:szCs w:val="28"/>
          <w:rtl/>
          <w:lang w:bidi="ar-KW"/>
        </w:rPr>
        <w:t>يناير 2020</w:t>
      </w:r>
      <w:r w:rsidRPr="003B7514">
        <w:rPr>
          <w:rFonts w:hint="cs"/>
          <w:sz w:val="28"/>
          <w:szCs w:val="28"/>
          <w:rtl/>
          <w:lang w:bidi="ar-KW"/>
        </w:rPr>
        <w:t>.</w:t>
      </w:r>
    </w:p>
    <w:p w14:paraId="0E8150A8" w14:textId="77777777" w:rsidR="003B7514" w:rsidRPr="003B7514" w:rsidRDefault="003B7514" w:rsidP="003B7514">
      <w:pPr>
        <w:numPr>
          <w:ilvl w:val="0"/>
          <w:numId w:val="6"/>
        </w:numPr>
        <w:spacing w:line="276" w:lineRule="auto"/>
        <w:jc w:val="both"/>
        <w:rPr>
          <w:sz w:val="28"/>
          <w:szCs w:val="28"/>
          <w:lang w:bidi="ar-KW"/>
        </w:rPr>
      </w:pPr>
      <w:r w:rsidRPr="003B7514">
        <w:rPr>
          <w:sz w:val="28"/>
          <w:szCs w:val="28"/>
          <w:lang w:bidi="ar-KW"/>
        </w:rPr>
        <w:t xml:space="preserve">Qatar’s Foreign Policy (1995- 2017). </w:t>
      </w:r>
      <w:r w:rsidRPr="003B7514">
        <w:rPr>
          <w:i/>
          <w:iCs/>
          <w:sz w:val="28"/>
          <w:szCs w:val="28"/>
          <w:lang w:bidi="ar-KW"/>
        </w:rPr>
        <w:t>Middle</w:t>
      </w:r>
      <w:r w:rsidRPr="003B7514">
        <w:rPr>
          <w:sz w:val="28"/>
          <w:szCs w:val="28"/>
          <w:lang w:bidi="ar-KW"/>
        </w:rPr>
        <w:t xml:space="preserve"> </w:t>
      </w:r>
      <w:r w:rsidRPr="003B7514">
        <w:rPr>
          <w:i/>
          <w:iCs/>
          <w:sz w:val="28"/>
          <w:szCs w:val="28"/>
          <w:lang w:bidi="ar-KW"/>
        </w:rPr>
        <w:t>East</w:t>
      </w:r>
      <w:r w:rsidRPr="003B7514">
        <w:rPr>
          <w:sz w:val="28"/>
          <w:szCs w:val="28"/>
          <w:lang w:bidi="ar-KW"/>
        </w:rPr>
        <w:t xml:space="preserve"> </w:t>
      </w:r>
      <w:r w:rsidRPr="003B7514">
        <w:rPr>
          <w:i/>
          <w:iCs/>
          <w:sz w:val="28"/>
          <w:szCs w:val="28"/>
          <w:lang w:bidi="ar-KW"/>
        </w:rPr>
        <w:t>Policy</w:t>
      </w:r>
      <w:r w:rsidRPr="003B7514">
        <w:rPr>
          <w:sz w:val="28"/>
          <w:szCs w:val="28"/>
          <w:lang w:bidi="ar-KW"/>
        </w:rPr>
        <w:t>. 2017</w:t>
      </w:r>
    </w:p>
    <w:p w14:paraId="11FFEA11" w14:textId="77777777" w:rsidR="003B7514" w:rsidRPr="003B7514" w:rsidRDefault="003B7514" w:rsidP="003B7514">
      <w:pPr>
        <w:numPr>
          <w:ilvl w:val="0"/>
          <w:numId w:val="6"/>
        </w:numPr>
        <w:spacing w:line="276" w:lineRule="auto"/>
        <w:jc w:val="both"/>
        <w:rPr>
          <w:sz w:val="28"/>
          <w:szCs w:val="28"/>
          <w:lang w:bidi="ar-KW"/>
        </w:rPr>
      </w:pPr>
      <w:r w:rsidRPr="003B7514">
        <w:rPr>
          <w:rFonts w:hint="cs"/>
          <w:sz w:val="28"/>
          <w:szCs w:val="28"/>
          <w:rtl/>
          <w:lang w:bidi="ar-KW"/>
        </w:rPr>
        <w:t>العوامل المؤثرة في حالة التقارب الأمريكي الإيراني خلال فترة إدارة الرئيس الأمريكي باراك أوباما. مجلة دراسات الخليج والجزيرة العربية. جامعة الكويت. بحث مقبول للنشر</w:t>
      </w:r>
    </w:p>
    <w:p w14:paraId="21C34806" w14:textId="77777777" w:rsidR="003B7514" w:rsidRPr="003B7514" w:rsidRDefault="003B7514" w:rsidP="003B7514">
      <w:pPr>
        <w:numPr>
          <w:ilvl w:val="0"/>
          <w:numId w:val="6"/>
        </w:numPr>
        <w:spacing w:line="276" w:lineRule="auto"/>
        <w:jc w:val="both"/>
        <w:rPr>
          <w:sz w:val="28"/>
          <w:szCs w:val="28"/>
          <w:lang w:bidi="ar-KW"/>
        </w:rPr>
      </w:pPr>
      <w:r w:rsidRPr="003B7514">
        <w:rPr>
          <w:rFonts w:hint="cs"/>
          <w:sz w:val="28"/>
          <w:szCs w:val="28"/>
          <w:rtl/>
          <w:lang w:bidi="ar-KW"/>
        </w:rPr>
        <w:t>دور الوساطة في سياسة الكويت الخارجية (1961-2019). مجلة حوليات الآداب والعلوم الاجتماعية. جامعة الكويت. بحث مقبول للنشر</w:t>
      </w:r>
    </w:p>
    <w:p w14:paraId="5BAECA59" w14:textId="77777777" w:rsidR="003B7514" w:rsidRPr="003B7514" w:rsidRDefault="003B7514" w:rsidP="003B7514">
      <w:pPr>
        <w:spacing w:line="276" w:lineRule="auto"/>
        <w:jc w:val="both"/>
        <w:rPr>
          <w:b/>
          <w:bCs/>
          <w:sz w:val="28"/>
          <w:szCs w:val="28"/>
          <w:u w:val="single"/>
          <w:lang w:bidi="ar-KW"/>
        </w:rPr>
      </w:pPr>
    </w:p>
    <w:p w14:paraId="5B958CB3" w14:textId="3B183231" w:rsidR="003B7514" w:rsidRDefault="003B7514" w:rsidP="003B7514">
      <w:pPr>
        <w:spacing w:line="276" w:lineRule="auto"/>
        <w:jc w:val="both"/>
        <w:rPr>
          <w:b/>
          <w:bCs/>
          <w:sz w:val="28"/>
          <w:szCs w:val="28"/>
          <w:u w:val="single"/>
          <w:rtl/>
          <w:lang w:bidi="ar-KW"/>
        </w:rPr>
      </w:pPr>
    </w:p>
    <w:p w14:paraId="2A4A4DB4" w14:textId="7F93CC4D" w:rsidR="00AB1FC4" w:rsidRDefault="00AB1FC4" w:rsidP="003B7514">
      <w:pPr>
        <w:spacing w:line="276" w:lineRule="auto"/>
        <w:jc w:val="both"/>
        <w:rPr>
          <w:b/>
          <w:bCs/>
          <w:sz w:val="28"/>
          <w:szCs w:val="28"/>
          <w:u w:val="single"/>
          <w:rtl/>
          <w:lang w:bidi="ar-KW"/>
        </w:rPr>
      </w:pPr>
    </w:p>
    <w:p w14:paraId="6411A4F9" w14:textId="77777777" w:rsidR="00AB1FC4" w:rsidRPr="003B7514" w:rsidRDefault="00AB1FC4" w:rsidP="003B7514">
      <w:pPr>
        <w:spacing w:line="276" w:lineRule="auto"/>
        <w:jc w:val="both"/>
        <w:rPr>
          <w:b/>
          <w:bCs/>
          <w:sz w:val="28"/>
          <w:szCs w:val="28"/>
          <w:u w:val="single"/>
          <w:rtl/>
          <w:lang w:bidi="ar-KW"/>
        </w:rPr>
      </w:pPr>
    </w:p>
    <w:p w14:paraId="13439D1A" w14:textId="77777777" w:rsidR="003B7514" w:rsidRPr="003B7514" w:rsidRDefault="003B7514" w:rsidP="003B7514">
      <w:pPr>
        <w:spacing w:line="276" w:lineRule="auto"/>
        <w:jc w:val="both"/>
        <w:rPr>
          <w:b/>
          <w:bCs/>
          <w:sz w:val="28"/>
          <w:szCs w:val="28"/>
          <w:u w:val="single"/>
          <w:rtl/>
          <w:lang w:bidi="ar-KW"/>
        </w:rPr>
      </w:pPr>
      <w:r w:rsidRPr="003B7514">
        <w:rPr>
          <w:rFonts w:hint="cs"/>
          <w:b/>
          <w:bCs/>
          <w:sz w:val="28"/>
          <w:szCs w:val="28"/>
          <w:u w:val="single"/>
          <w:rtl/>
          <w:lang w:bidi="ar-KW"/>
        </w:rPr>
        <w:lastRenderedPageBreak/>
        <w:t>اللجان الأكاديمية في قسم العلوم السياسية:</w:t>
      </w:r>
    </w:p>
    <w:p w14:paraId="23EE9B68" w14:textId="77777777" w:rsidR="003B7514" w:rsidRPr="003B7514" w:rsidRDefault="003B7514" w:rsidP="003B7514">
      <w:pPr>
        <w:pStyle w:val="ListParagraph"/>
        <w:numPr>
          <w:ilvl w:val="0"/>
          <w:numId w:val="3"/>
        </w:numPr>
        <w:spacing w:line="276" w:lineRule="auto"/>
        <w:jc w:val="both"/>
        <w:rPr>
          <w:b/>
          <w:bCs/>
          <w:sz w:val="28"/>
          <w:szCs w:val="28"/>
          <w:u w:val="single"/>
          <w:lang w:bidi="ar-KW"/>
        </w:rPr>
      </w:pPr>
      <w:r w:rsidRPr="003B7514">
        <w:rPr>
          <w:rFonts w:hint="cs"/>
          <w:sz w:val="28"/>
          <w:szCs w:val="28"/>
          <w:rtl/>
          <w:lang w:bidi="ar-KW"/>
        </w:rPr>
        <w:t>عضو اللجنة الثقافية (2010-2011) (2014-2016)</w:t>
      </w:r>
    </w:p>
    <w:p w14:paraId="13CC97A9" w14:textId="77777777" w:rsidR="003B7514" w:rsidRPr="003B7514" w:rsidRDefault="003B7514" w:rsidP="003B7514">
      <w:pPr>
        <w:pStyle w:val="ListParagraph"/>
        <w:numPr>
          <w:ilvl w:val="0"/>
          <w:numId w:val="3"/>
        </w:numPr>
        <w:spacing w:line="276" w:lineRule="auto"/>
        <w:jc w:val="both"/>
        <w:rPr>
          <w:b/>
          <w:bCs/>
          <w:sz w:val="28"/>
          <w:szCs w:val="28"/>
          <w:u w:val="single"/>
          <w:lang w:bidi="ar-KW"/>
        </w:rPr>
      </w:pPr>
      <w:r w:rsidRPr="003B7514">
        <w:rPr>
          <w:rFonts w:hint="cs"/>
          <w:sz w:val="28"/>
          <w:szCs w:val="28"/>
          <w:rtl/>
          <w:lang w:bidi="ar-KW"/>
        </w:rPr>
        <w:t>مقرر اللجنة الثقافية (2011-2014)</w:t>
      </w:r>
    </w:p>
    <w:p w14:paraId="2AE2EEAF" w14:textId="77777777" w:rsidR="003B7514" w:rsidRPr="003B7514" w:rsidRDefault="003B7514" w:rsidP="003B7514">
      <w:pPr>
        <w:pStyle w:val="ListParagraph"/>
        <w:numPr>
          <w:ilvl w:val="0"/>
          <w:numId w:val="3"/>
        </w:numPr>
        <w:spacing w:line="276" w:lineRule="auto"/>
        <w:jc w:val="both"/>
        <w:rPr>
          <w:b/>
          <w:bCs/>
          <w:sz w:val="28"/>
          <w:szCs w:val="28"/>
          <w:u w:val="single"/>
          <w:lang w:bidi="ar-KW"/>
        </w:rPr>
      </w:pPr>
      <w:r w:rsidRPr="003B7514">
        <w:rPr>
          <w:rFonts w:hint="cs"/>
          <w:sz w:val="28"/>
          <w:szCs w:val="28"/>
          <w:rtl/>
          <w:lang w:bidi="ar-KW"/>
        </w:rPr>
        <w:t>عضو لجنة الجدول الدراسي (2009-2014)</w:t>
      </w:r>
    </w:p>
    <w:p w14:paraId="5EEB8391" w14:textId="77777777" w:rsidR="003B7514" w:rsidRPr="003B7514" w:rsidRDefault="003B7514" w:rsidP="003B7514">
      <w:pPr>
        <w:pStyle w:val="ListParagraph"/>
        <w:numPr>
          <w:ilvl w:val="0"/>
          <w:numId w:val="3"/>
        </w:numPr>
        <w:spacing w:line="276" w:lineRule="auto"/>
        <w:jc w:val="both"/>
        <w:rPr>
          <w:b/>
          <w:bCs/>
          <w:sz w:val="28"/>
          <w:szCs w:val="28"/>
          <w:u w:val="single"/>
          <w:lang w:bidi="ar-KW"/>
        </w:rPr>
      </w:pPr>
      <w:r w:rsidRPr="003B7514">
        <w:rPr>
          <w:rFonts w:hint="cs"/>
          <w:sz w:val="28"/>
          <w:szCs w:val="28"/>
          <w:rtl/>
          <w:lang w:bidi="ar-KW"/>
        </w:rPr>
        <w:t>مقرر لجنة الجدول الدراسي (2016-20</w:t>
      </w:r>
      <w:bookmarkStart w:id="0" w:name="_GoBack"/>
      <w:bookmarkEnd w:id="0"/>
      <w:r w:rsidRPr="003B7514">
        <w:rPr>
          <w:rFonts w:hint="cs"/>
          <w:sz w:val="28"/>
          <w:szCs w:val="28"/>
          <w:rtl/>
          <w:lang w:bidi="ar-KW"/>
        </w:rPr>
        <w:t>18)</w:t>
      </w:r>
    </w:p>
    <w:p w14:paraId="0C234345" w14:textId="77777777" w:rsidR="003B7514" w:rsidRPr="003B7514" w:rsidRDefault="003B7514" w:rsidP="003B7514">
      <w:pPr>
        <w:pStyle w:val="ListParagraph"/>
        <w:numPr>
          <w:ilvl w:val="0"/>
          <w:numId w:val="3"/>
        </w:numPr>
        <w:spacing w:line="276" w:lineRule="auto"/>
        <w:jc w:val="both"/>
        <w:rPr>
          <w:b/>
          <w:bCs/>
          <w:sz w:val="28"/>
          <w:szCs w:val="28"/>
          <w:u w:val="single"/>
          <w:lang w:bidi="ar-KW"/>
        </w:rPr>
      </w:pPr>
      <w:r w:rsidRPr="003B7514">
        <w:rPr>
          <w:rFonts w:hint="cs"/>
          <w:sz w:val="28"/>
          <w:szCs w:val="28"/>
          <w:rtl/>
          <w:lang w:bidi="ar-KW"/>
        </w:rPr>
        <w:t>عضو لجنة التدريب والاستشارات (2010-2012)</w:t>
      </w:r>
    </w:p>
    <w:p w14:paraId="3FD86FA1" w14:textId="77777777" w:rsidR="003B7514" w:rsidRPr="003B7514" w:rsidRDefault="003B7514" w:rsidP="003B7514">
      <w:pPr>
        <w:pStyle w:val="ListParagraph"/>
        <w:numPr>
          <w:ilvl w:val="0"/>
          <w:numId w:val="3"/>
        </w:numPr>
        <w:spacing w:line="276" w:lineRule="auto"/>
        <w:jc w:val="both"/>
        <w:rPr>
          <w:b/>
          <w:bCs/>
          <w:sz w:val="28"/>
          <w:szCs w:val="28"/>
          <w:u w:val="single"/>
          <w:lang w:bidi="ar-KW"/>
        </w:rPr>
      </w:pPr>
      <w:r w:rsidRPr="003B7514">
        <w:rPr>
          <w:rFonts w:hint="cs"/>
          <w:sz w:val="28"/>
          <w:szCs w:val="28"/>
          <w:rtl/>
          <w:lang w:bidi="ar-KW"/>
        </w:rPr>
        <w:t>عضو لجنة البعثات (2013-2014) (2014-2015)</w:t>
      </w:r>
    </w:p>
    <w:p w14:paraId="6D3F4ADA" w14:textId="77777777" w:rsidR="003B7514" w:rsidRPr="003B7514" w:rsidRDefault="003B7514" w:rsidP="003B7514">
      <w:pPr>
        <w:pStyle w:val="ListParagraph"/>
        <w:numPr>
          <w:ilvl w:val="0"/>
          <w:numId w:val="3"/>
        </w:numPr>
        <w:spacing w:line="276" w:lineRule="auto"/>
        <w:jc w:val="both"/>
        <w:rPr>
          <w:b/>
          <w:bCs/>
          <w:sz w:val="28"/>
          <w:szCs w:val="28"/>
          <w:u w:val="single"/>
          <w:lang w:bidi="ar-KW"/>
        </w:rPr>
      </w:pPr>
      <w:r w:rsidRPr="003B7514">
        <w:rPr>
          <w:rFonts w:hint="cs"/>
          <w:sz w:val="28"/>
          <w:szCs w:val="28"/>
          <w:rtl/>
          <w:lang w:bidi="ar-KW"/>
        </w:rPr>
        <w:t>عضو لجنة الدراسات العليا في قسم العلوم السياسية (2013-2014) (2014-2015)</w:t>
      </w:r>
    </w:p>
    <w:p w14:paraId="30278575" w14:textId="77777777" w:rsidR="003B7514" w:rsidRPr="003B7514" w:rsidRDefault="003B7514" w:rsidP="003B7514">
      <w:pPr>
        <w:pStyle w:val="ListParagraph"/>
        <w:numPr>
          <w:ilvl w:val="0"/>
          <w:numId w:val="3"/>
        </w:numPr>
        <w:spacing w:line="276" w:lineRule="auto"/>
        <w:jc w:val="both"/>
        <w:rPr>
          <w:b/>
          <w:bCs/>
          <w:sz w:val="28"/>
          <w:szCs w:val="28"/>
          <w:u w:val="single"/>
          <w:lang w:bidi="ar-KW"/>
        </w:rPr>
      </w:pPr>
      <w:r w:rsidRPr="003B7514">
        <w:rPr>
          <w:rFonts w:hint="cs"/>
          <w:sz w:val="28"/>
          <w:szCs w:val="28"/>
          <w:rtl/>
          <w:lang w:bidi="ar-KW"/>
        </w:rPr>
        <w:t>المشرف العام على نادي العلوم السياسية (2013-2014)</w:t>
      </w:r>
    </w:p>
    <w:p w14:paraId="7737A182" w14:textId="77777777" w:rsidR="003B7514" w:rsidRPr="003B7514" w:rsidRDefault="003B7514" w:rsidP="003B7514">
      <w:pPr>
        <w:pStyle w:val="ListParagraph"/>
        <w:numPr>
          <w:ilvl w:val="0"/>
          <w:numId w:val="3"/>
        </w:numPr>
        <w:spacing w:line="276" w:lineRule="auto"/>
        <w:jc w:val="both"/>
        <w:rPr>
          <w:b/>
          <w:bCs/>
          <w:sz w:val="28"/>
          <w:szCs w:val="28"/>
          <w:u w:val="single"/>
          <w:lang w:bidi="ar-KW"/>
        </w:rPr>
      </w:pPr>
      <w:r w:rsidRPr="003B7514">
        <w:rPr>
          <w:rFonts w:hint="cs"/>
          <w:sz w:val="28"/>
          <w:szCs w:val="28"/>
          <w:rtl/>
          <w:lang w:bidi="ar-KW"/>
        </w:rPr>
        <w:t>رئيس لجنة الدراسات العليا في قسم العلوم السياسية (2019-الآن)</w:t>
      </w:r>
    </w:p>
    <w:p w14:paraId="2C3BE76C" w14:textId="77777777" w:rsidR="003B7514" w:rsidRPr="003B7514" w:rsidRDefault="003B7514" w:rsidP="003B7514">
      <w:pPr>
        <w:pStyle w:val="ListParagraph"/>
        <w:numPr>
          <w:ilvl w:val="0"/>
          <w:numId w:val="3"/>
        </w:numPr>
        <w:spacing w:line="276" w:lineRule="auto"/>
        <w:jc w:val="both"/>
        <w:rPr>
          <w:b/>
          <w:bCs/>
          <w:sz w:val="28"/>
          <w:szCs w:val="28"/>
          <w:u w:val="single"/>
          <w:lang w:bidi="ar-KW"/>
        </w:rPr>
      </w:pPr>
      <w:r w:rsidRPr="003B7514">
        <w:rPr>
          <w:rFonts w:hint="cs"/>
          <w:sz w:val="28"/>
          <w:szCs w:val="28"/>
          <w:rtl/>
          <w:lang w:bidi="ar-KW"/>
        </w:rPr>
        <w:t>عضو لجنة التعيينات (2018-الآن)</w:t>
      </w:r>
    </w:p>
    <w:p w14:paraId="1129E2FE" w14:textId="77777777" w:rsidR="003B7514" w:rsidRPr="003B7514" w:rsidRDefault="003B7514" w:rsidP="003B7514">
      <w:pPr>
        <w:pStyle w:val="ListParagraph"/>
        <w:numPr>
          <w:ilvl w:val="0"/>
          <w:numId w:val="3"/>
        </w:numPr>
        <w:spacing w:line="276" w:lineRule="auto"/>
        <w:jc w:val="both"/>
        <w:rPr>
          <w:b/>
          <w:bCs/>
          <w:sz w:val="28"/>
          <w:szCs w:val="28"/>
          <w:u w:val="single"/>
          <w:lang w:bidi="ar-KW"/>
        </w:rPr>
      </w:pPr>
      <w:r w:rsidRPr="003B7514">
        <w:rPr>
          <w:rFonts w:hint="cs"/>
          <w:sz w:val="28"/>
          <w:szCs w:val="28"/>
          <w:rtl/>
          <w:lang w:bidi="ar-KW"/>
        </w:rPr>
        <w:t>مقرر لجنة الدراسات العليا</w:t>
      </w:r>
    </w:p>
    <w:p w14:paraId="0EF5EC10" w14:textId="77777777" w:rsidR="003B7514" w:rsidRPr="003B7514" w:rsidRDefault="003B7514" w:rsidP="003B7514">
      <w:pPr>
        <w:pStyle w:val="ListParagraph"/>
        <w:numPr>
          <w:ilvl w:val="0"/>
          <w:numId w:val="3"/>
        </w:numPr>
        <w:spacing w:line="276" w:lineRule="auto"/>
        <w:jc w:val="both"/>
        <w:rPr>
          <w:b/>
          <w:bCs/>
          <w:sz w:val="28"/>
          <w:szCs w:val="28"/>
          <w:u w:val="single"/>
          <w:lang w:bidi="ar-KW"/>
        </w:rPr>
      </w:pPr>
    </w:p>
    <w:p w14:paraId="0B6DE7B9" w14:textId="77777777" w:rsidR="003B7514" w:rsidRPr="003B7514" w:rsidRDefault="003B7514" w:rsidP="003B7514">
      <w:pPr>
        <w:spacing w:line="276" w:lineRule="auto"/>
        <w:jc w:val="both"/>
        <w:rPr>
          <w:b/>
          <w:bCs/>
          <w:sz w:val="28"/>
          <w:szCs w:val="28"/>
          <w:u w:val="single"/>
          <w:rtl/>
          <w:lang w:bidi="ar-KW"/>
        </w:rPr>
      </w:pPr>
      <w:r w:rsidRPr="003B7514">
        <w:rPr>
          <w:rFonts w:hint="cs"/>
          <w:b/>
          <w:bCs/>
          <w:sz w:val="28"/>
          <w:szCs w:val="28"/>
          <w:u w:val="single"/>
          <w:rtl/>
          <w:lang w:bidi="ar-KW"/>
        </w:rPr>
        <w:t>اللجان الأكاديمية في كلية العلوم الاجتماعية:</w:t>
      </w:r>
    </w:p>
    <w:p w14:paraId="125F69BE" w14:textId="77777777" w:rsidR="003B7514" w:rsidRPr="003B7514" w:rsidRDefault="003B7514" w:rsidP="003B7514">
      <w:pPr>
        <w:pStyle w:val="ListParagraph"/>
        <w:numPr>
          <w:ilvl w:val="0"/>
          <w:numId w:val="3"/>
        </w:numPr>
        <w:spacing w:line="276" w:lineRule="auto"/>
        <w:jc w:val="both"/>
        <w:rPr>
          <w:b/>
          <w:bCs/>
          <w:sz w:val="28"/>
          <w:szCs w:val="28"/>
          <w:u w:val="single"/>
          <w:lang w:bidi="ar-KW"/>
        </w:rPr>
      </w:pPr>
      <w:r w:rsidRPr="003B7514">
        <w:rPr>
          <w:rFonts w:hint="cs"/>
          <w:sz w:val="28"/>
          <w:szCs w:val="28"/>
          <w:rtl/>
          <w:lang w:bidi="ar-KW"/>
        </w:rPr>
        <w:t>عضو في لجنة الخطة التنفيذية لكلية العلوم الاجتماعية</w:t>
      </w:r>
      <w:r w:rsidRPr="003B7514">
        <w:rPr>
          <w:rFonts w:hint="cs"/>
          <w:sz w:val="28"/>
          <w:szCs w:val="28"/>
          <w:lang w:bidi="ar-KW"/>
        </w:rPr>
        <w:t xml:space="preserve"> </w:t>
      </w:r>
      <w:r w:rsidRPr="003B7514">
        <w:rPr>
          <w:rFonts w:hint="cs"/>
          <w:sz w:val="28"/>
          <w:szCs w:val="28"/>
          <w:rtl/>
          <w:lang w:bidi="ar-KW"/>
        </w:rPr>
        <w:t>(2013-2014)- (2018-2019)</w:t>
      </w:r>
    </w:p>
    <w:p w14:paraId="71686713" w14:textId="77777777" w:rsidR="003B7514" w:rsidRPr="003B7514" w:rsidRDefault="003B7514" w:rsidP="003B7514">
      <w:pPr>
        <w:pStyle w:val="ListParagraph"/>
        <w:numPr>
          <w:ilvl w:val="0"/>
          <w:numId w:val="3"/>
        </w:numPr>
        <w:spacing w:line="276" w:lineRule="auto"/>
        <w:jc w:val="both"/>
        <w:rPr>
          <w:b/>
          <w:bCs/>
          <w:sz w:val="28"/>
          <w:szCs w:val="28"/>
          <w:u w:val="single"/>
          <w:rtl/>
          <w:lang w:bidi="ar-KW"/>
        </w:rPr>
      </w:pPr>
      <w:r w:rsidRPr="003B7514">
        <w:rPr>
          <w:rFonts w:hint="cs"/>
          <w:sz w:val="28"/>
          <w:szCs w:val="28"/>
          <w:rtl/>
          <w:lang w:bidi="ar-KW"/>
        </w:rPr>
        <w:t>عضو في المجلس التنسيقي للوحدات المتخصصة في كلية العلوم الاجتماعية (2010-2014)</w:t>
      </w:r>
    </w:p>
    <w:p w14:paraId="4D4747ED" w14:textId="77777777" w:rsidR="003B7514" w:rsidRPr="003B7514" w:rsidRDefault="003B7514" w:rsidP="003B7514">
      <w:pPr>
        <w:pStyle w:val="ListParagraph"/>
        <w:numPr>
          <w:ilvl w:val="0"/>
          <w:numId w:val="3"/>
        </w:numPr>
        <w:spacing w:line="276" w:lineRule="auto"/>
        <w:jc w:val="both"/>
        <w:rPr>
          <w:b/>
          <w:bCs/>
          <w:sz w:val="28"/>
          <w:szCs w:val="28"/>
          <w:u w:val="single"/>
          <w:lang w:bidi="ar-KW"/>
        </w:rPr>
      </w:pPr>
      <w:r w:rsidRPr="003B7514">
        <w:rPr>
          <w:rFonts w:hint="cs"/>
          <w:sz w:val="28"/>
          <w:szCs w:val="28"/>
          <w:rtl/>
          <w:lang w:bidi="ar-KW"/>
        </w:rPr>
        <w:t>عضو في لجنة اختيار مشرف وحدة اللغة الإنجليزية في كلية العلوم الاجتماعية (2017)</w:t>
      </w:r>
    </w:p>
    <w:p w14:paraId="429F2B09" w14:textId="77777777" w:rsidR="003B7514" w:rsidRPr="003B7514" w:rsidRDefault="003B7514" w:rsidP="003B7514">
      <w:pPr>
        <w:spacing w:line="276" w:lineRule="auto"/>
        <w:jc w:val="both"/>
        <w:rPr>
          <w:sz w:val="28"/>
          <w:szCs w:val="28"/>
          <w:rtl/>
          <w:lang w:bidi="ar-KW"/>
        </w:rPr>
      </w:pPr>
    </w:p>
    <w:p w14:paraId="6F42CD3C" w14:textId="77777777" w:rsidR="003B7514" w:rsidRPr="003B7514" w:rsidRDefault="003B7514" w:rsidP="003B7514">
      <w:pPr>
        <w:spacing w:line="276" w:lineRule="auto"/>
        <w:jc w:val="both"/>
        <w:rPr>
          <w:b/>
          <w:bCs/>
          <w:sz w:val="28"/>
          <w:szCs w:val="28"/>
          <w:u w:val="single"/>
          <w:lang w:bidi="ar-KW"/>
        </w:rPr>
      </w:pPr>
      <w:r w:rsidRPr="003B7514">
        <w:rPr>
          <w:rFonts w:hint="cs"/>
          <w:b/>
          <w:bCs/>
          <w:sz w:val="28"/>
          <w:szCs w:val="28"/>
          <w:u w:val="single"/>
          <w:rtl/>
          <w:lang w:bidi="ar-KW"/>
        </w:rPr>
        <w:t>المؤتمرات العلمية:</w:t>
      </w:r>
    </w:p>
    <w:p w14:paraId="70C8763F" w14:textId="77777777" w:rsidR="003B7514" w:rsidRPr="003B7514" w:rsidRDefault="003B7514" w:rsidP="003B7514">
      <w:pPr>
        <w:pStyle w:val="ListParagraph"/>
        <w:numPr>
          <w:ilvl w:val="0"/>
          <w:numId w:val="3"/>
        </w:numPr>
        <w:spacing w:line="276" w:lineRule="auto"/>
        <w:jc w:val="both"/>
        <w:rPr>
          <w:sz w:val="28"/>
          <w:szCs w:val="28"/>
          <w:lang w:bidi="ar-KW"/>
        </w:rPr>
      </w:pPr>
      <w:r w:rsidRPr="003B7514">
        <w:rPr>
          <w:rFonts w:hint="cs"/>
          <w:sz w:val="28"/>
          <w:szCs w:val="28"/>
          <w:rtl/>
          <w:lang w:bidi="ar-KW"/>
        </w:rPr>
        <w:t>تقديم ورقة بحثية في مؤتمر روسيا والعرب في المركز العربي للدراسات والأبحاث في دولة قطر بعنوان (تأثير المتغيرات الإقليمية والدولية في سياسة روسيا تجاه منطقة الخليج العربي) مايو 2015</w:t>
      </w:r>
    </w:p>
    <w:p w14:paraId="556D4E0A" w14:textId="77777777" w:rsidR="003B7514" w:rsidRPr="003B7514" w:rsidRDefault="003B7514" w:rsidP="003B7514">
      <w:pPr>
        <w:pStyle w:val="ListParagraph"/>
        <w:numPr>
          <w:ilvl w:val="0"/>
          <w:numId w:val="3"/>
        </w:numPr>
        <w:spacing w:line="276" w:lineRule="auto"/>
        <w:jc w:val="both"/>
        <w:rPr>
          <w:sz w:val="28"/>
          <w:szCs w:val="28"/>
          <w:lang w:bidi="ar-KW"/>
        </w:rPr>
      </w:pPr>
      <w:r w:rsidRPr="003B7514">
        <w:rPr>
          <w:rFonts w:hint="cs"/>
          <w:sz w:val="28"/>
          <w:szCs w:val="28"/>
          <w:rtl/>
          <w:lang w:bidi="ar-KW"/>
        </w:rPr>
        <w:t>تقديم ورقة بحثية في منتدى دراسات الخليج والجزيرة العربية في المركز العربي للدراسات والأبحاث في دولة قطر بعنوان (تأثير الاتفاق النووي الإيراني على دول الخليج العربية) 6 ديسمبر 2015</w:t>
      </w:r>
    </w:p>
    <w:p w14:paraId="5D57B8E9" w14:textId="77777777" w:rsidR="003B7514" w:rsidRPr="003B7514" w:rsidRDefault="003B7514" w:rsidP="003B7514">
      <w:pPr>
        <w:pStyle w:val="ListParagraph"/>
        <w:numPr>
          <w:ilvl w:val="0"/>
          <w:numId w:val="3"/>
        </w:numPr>
        <w:spacing w:line="276" w:lineRule="auto"/>
        <w:jc w:val="both"/>
        <w:rPr>
          <w:sz w:val="28"/>
          <w:szCs w:val="28"/>
          <w:lang w:bidi="ar-KW"/>
        </w:rPr>
      </w:pPr>
      <w:r w:rsidRPr="003B7514">
        <w:rPr>
          <w:rFonts w:hint="cs"/>
          <w:sz w:val="28"/>
          <w:szCs w:val="28"/>
          <w:rtl/>
          <w:lang w:bidi="ar-KW"/>
        </w:rPr>
        <w:t>تقديم ورقة في ندوة الأزمة السعودية الإيرانية أسبابها وتداعياتها المستقبلية بعنوان (الموقف الكويتي تجاه الأزمة السعودية الإيرانية). المركز العربي للأبحاث ودراسة السياسات. قطر. 19 يناير 2016</w:t>
      </w:r>
    </w:p>
    <w:p w14:paraId="095DB656" w14:textId="77777777" w:rsidR="003B7514" w:rsidRPr="003B7514" w:rsidRDefault="003B7514" w:rsidP="003B7514">
      <w:pPr>
        <w:pStyle w:val="ListParagraph"/>
        <w:numPr>
          <w:ilvl w:val="0"/>
          <w:numId w:val="3"/>
        </w:numPr>
        <w:spacing w:line="276" w:lineRule="auto"/>
        <w:jc w:val="both"/>
        <w:rPr>
          <w:sz w:val="28"/>
          <w:szCs w:val="28"/>
          <w:lang w:bidi="ar-KW"/>
        </w:rPr>
      </w:pPr>
      <w:r w:rsidRPr="003B7514">
        <w:rPr>
          <w:rFonts w:hint="cs"/>
          <w:sz w:val="28"/>
          <w:szCs w:val="28"/>
          <w:rtl/>
          <w:lang w:bidi="ar-KW"/>
        </w:rPr>
        <w:t>المشاركة في ورشة العمل "العلاقات العربية الإيرانية"- المركز العربي للأبحاث ودراسة السياسات- قطر. مايو 2016</w:t>
      </w:r>
    </w:p>
    <w:p w14:paraId="6B28C619" w14:textId="77777777" w:rsidR="003B7514" w:rsidRPr="003B7514" w:rsidRDefault="003B7514" w:rsidP="003B7514">
      <w:pPr>
        <w:pStyle w:val="ListParagraph"/>
        <w:numPr>
          <w:ilvl w:val="0"/>
          <w:numId w:val="3"/>
        </w:numPr>
        <w:bidi w:val="0"/>
        <w:spacing w:line="276" w:lineRule="auto"/>
        <w:jc w:val="both"/>
        <w:rPr>
          <w:sz w:val="28"/>
          <w:szCs w:val="28"/>
          <w:lang w:bidi="ar-KW"/>
        </w:rPr>
      </w:pPr>
      <w:r w:rsidRPr="003B7514">
        <w:rPr>
          <w:sz w:val="28"/>
          <w:szCs w:val="28"/>
          <w:lang w:bidi="ar-KW"/>
        </w:rPr>
        <w:t xml:space="preserve">Paper entitled: “The Impact of the Iranian nuclear Agreement on GCC states” on the Conference of the South Asian and Middle Eastern Studies. Washington D.C. </w:t>
      </w:r>
      <w:proofErr w:type="gramStart"/>
      <w:r w:rsidRPr="003B7514">
        <w:rPr>
          <w:sz w:val="28"/>
          <w:szCs w:val="28"/>
          <w:lang w:bidi="ar-KW"/>
        </w:rPr>
        <w:t>March,</w:t>
      </w:r>
      <w:proofErr w:type="gramEnd"/>
      <w:r w:rsidRPr="003B7514">
        <w:rPr>
          <w:sz w:val="28"/>
          <w:szCs w:val="28"/>
          <w:lang w:bidi="ar-KW"/>
        </w:rPr>
        <w:t xml:space="preserve"> 2016</w:t>
      </w:r>
    </w:p>
    <w:p w14:paraId="1644AA84" w14:textId="77777777" w:rsidR="003B7514" w:rsidRPr="003B7514" w:rsidRDefault="003B7514" w:rsidP="003B7514">
      <w:pPr>
        <w:pStyle w:val="ListParagraph"/>
        <w:numPr>
          <w:ilvl w:val="0"/>
          <w:numId w:val="3"/>
        </w:numPr>
        <w:spacing w:line="276" w:lineRule="auto"/>
        <w:rPr>
          <w:sz w:val="28"/>
          <w:szCs w:val="28"/>
          <w:lang w:bidi="ar-KW"/>
        </w:rPr>
      </w:pPr>
      <w:r w:rsidRPr="003B7514">
        <w:rPr>
          <w:rFonts w:hint="cs"/>
          <w:sz w:val="28"/>
          <w:szCs w:val="28"/>
          <w:rtl/>
          <w:lang w:bidi="ar-KW"/>
        </w:rPr>
        <w:t>المشاركة في يوم الملصق العلمي للكليات الاجتماعية الإنسانية في جامعة الكويت. بحث: العوامل المؤثرة في الحراك السياسي في المجتمع الكويتي. 2016</w:t>
      </w:r>
    </w:p>
    <w:p w14:paraId="634E4020" w14:textId="77777777" w:rsidR="003B7514" w:rsidRPr="003B7514" w:rsidRDefault="003B7514" w:rsidP="003B7514">
      <w:pPr>
        <w:spacing w:line="276" w:lineRule="auto"/>
        <w:ind w:left="360"/>
        <w:rPr>
          <w:sz w:val="28"/>
          <w:szCs w:val="28"/>
          <w:lang w:bidi="ar-KW"/>
        </w:rPr>
      </w:pPr>
    </w:p>
    <w:p w14:paraId="4BFEF1FA" w14:textId="13F2E02B" w:rsidR="003B7514" w:rsidRDefault="003B7514" w:rsidP="003B7514">
      <w:pPr>
        <w:spacing w:line="276" w:lineRule="auto"/>
        <w:jc w:val="both"/>
        <w:rPr>
          <w:b/>
          <w:bCs/>
          <w:sz w:val="28"/>
          <w:szCs w:val="28"/>
          <w:u w:val="single"/>
          <w:rtl/>
          <w:lang w:bidi="ar-KW"/>
        </w:rPr>
      </w:pPr>
    </w:p>
    <w:p w14:paraId="678E80D3" w14:textId="77777777" w:rsidR="00AB1FC4" w:rsidRPr="003B7514" w:rsidRDefault="00AB1FC4" w:rsidP="003B7514">
      <w:pPr>
        <w:spacing w:line="276" w:lineRule="auto"/>
        <w:jc w:val="both"/>
        <w:rPr>
          <w:b/>
          <w:bCs/>
          <w:sz w:val="28"/>
          <w:szCs w:val="28"/>
          <w:u w:val="single"/>
          <w:lang w:bidi="ar-KW"/>
        </w:rPr>
      </w:pPr>
    </w:p>
    <w:p w14:paraId="0E95E24F" w14:textId="77777777" w:rsidR="003B7514" w:rsidRPr="003B7514" w:rsidRDefault="003B7514" w:rsidP="003B7514">
      <w:pPr>
        <w:spacing w:line="276" w:lineRule="auto"/>
        <w:jc w:val="both"/>
        <w:rPr>
          <w:b/>
          <w:bCs/>
          <w:sz w:val="28"/>
          <w:szCs w:val="28"/>
          <w:u w:val="single"/>
          <w:rtl/>
          <w:lang w:bidi="ar-KW"/>
        </w:rPr>
      </w:pPr>
      <w:r w:rsidRPr="003B7514">
        <w:rPr>
          <w:rFonts w:hint="cs"/>
          <w:b/>
          <w:bCs/>
          <w:sz w:val="28"/>
          <w:szCs w:val="28"/>
          <w:u w:val="single"/>
          <w:rtl/>
          <w:lang w:bidi="ar-KW"/>
        </w:rPr>
        <w:lastRenderedPageBreak/>
        <w:t>الإشراف على أطروحات الماجستير:</w:t>
      </w:r>
    </w:p>
    <w:p w14:paraId="2717A60D" w14:textId="77777777" w:rsidR="003B7514" w:rsidRPr="003B7514" w:rsidRDefault="003B7514" w:rsidP="003B7514">
      <w:pPr>
        <w:pStyle w:val="ListParagraph"/>
        <w:numPr>
          <w:ilvl w:val="0"/>
          <w:numId w:val="3"/>
        </w:numPr>
        <w:spacing w:line="276" w:lineRule="auto"/>
        <w:jc w:val="both"/>
        <w:rPr>
          <w:sz w:val="28"/>
          <w:szCs w:val="28"/>
          <w:u w:val="single"/>
          <w:rtl/>
          <w:lang w:bidi="ar-KW"/>
        </w:rPr>
      </w:pPr>
      <w:r w:rsidRPr="003B7514">
        <w:rPr>
          <w:rFonts w:hint="cs"/>
          <w:sz w:val="28"/>
          <w:szCs w:val="28"/>
          <w:rtl/>
          <w:lang w:bidi="ar-KW"/>
        </w:rPr>
        <w:t>العوامل المؤثرة في قرار الكويت دعم العراق خلال الحرب العراقية الإيرانية 1980-1988. لولوة الخطاف</w:t>
      </w:r>
    </w:p>
    <w:p w14:paraId="514A00C9" w14:textId="77777777" w:rsidR="003B7514" w:rsidRPr="003B7514" w:rsidRDefault="003B7514" w:rsidP="003B7514">
      <w:pPr>
        <w:pStyle w:val="ListParagraph"/>
        <w:numPr>
          <w:ilvl w:val="0"/>
          <w:numId w:val="3"/>
        </w:numPr>
        <w:spacing w:line="276" w:lineRule="auto"/>
        <w:jc w:val="both"/>
        <w:rPr>
          <w:sz w:val="28"/>
          <w:szCs w:val="28"/>
          <w:u w:val="single"/>
          <w:lang w:bidi="ar-KW"/>
        </w:rPr>
      </w:pPr>
      <w:r w:rsidRPr="003B7514">
        <w:rPr>
          <w:rFonts w:hint="cs"/>
          <w:sz w:val="28"/>
          <w:szCs w:val="28"/>
          <w:rtl/>
          <w:lang w:bidi="ar-KW"/>
        </w:rPr>
        <w:t xml:space="preserve">تأثير عامل الشخصية في السياسة الخارجية الأمريكية: دراسة حالة (الرئيس الأمريكي دونالد ترمب). هادية الشطي. </w:t>
      </w:r>
    </w:p>
    <w:p w14:paraId="1F0D047A" w14:textId="77777777" w:rsidR="003B7514" w:rsidRPr="003B7514" w:rsidRDefault="003B7514" w:rsidP="003B7514">
      <w:pPr>
        <w:pStyle w:val="ListParagraph"/>
        <w:spacing w:line="276" w:lineRule="auto"/>
        <w:jc w:val="both"/>
        <w:rPr>
          <w:sz w:val="28"/>
          <w:szCs w:val="28"/>
          <w:u w:val="single"/>
          <w:lang w:bidi="ar-KW"/>
        </w:rPr>
      </w:pPr>
    </w:p>
    <w:p w14:paraId="51716D8C" w14:textId="77777777" w:rsidR="003B7514" w:rsidRPr="003B7514" w:rsidRDefault="003B7514" w:rsidP="003B7514">
      <w:pPr>
        <w:spacing w:line="276" w:lineRule="auto"/>
        <w:jc w:val="both"/>
        <w:rPr>
          <w:sz w:val="28"/>
          <w:szCs w:val="28"/>
          <w:u w:val="single"/>
          <w:rtl/>
          <w:lang w:bidi="ar-KW"/>
        </w:rPr>
      </w:pPr>
      <w:r w:rsidRPr="003B7514">
        <w:rPr>
          <w:rFonts w:hint="cs"/>
          <w:b/>
          <w:bCs/>
          <w:sz w:val="28"/>
          <w:szCs w:val="28"/>
          <w:u w:val="single"/>
          <w:rtl/>
          <w:lang w:bidi="ar-KW"/>
        </w:rPr>
        <w:t>تحكيم البحوث:</w:t>
      </w:r>
    </w:p>
    <w:p w14:paraId="07847AAA" w14:textId="77777777" w:rsidR="003B7514" w:rsidRPr="003B7514" w:rsidRDefault="003B7514" w:rsidP="003B7514">
      <w:pPr>
        <w:pStyle w:val="ListParagraph"/>
        <w:numPr>
          <w:ilvl w:val="0"/>
          <w:numId w:val="3"/>
        </w:numPr>
        <w:spacing w:line="276" w:lineRule="auto"/>
        <w:jc w:val="both"/>
        <w:rPr>
          <w:sz w:val="28"/>
          <w:szCs w:val="28"/>
          <w:rtl/>
          <w:lang w:bidi="ar-KW"/>
        </w:rPr>
      </w:pPr>
      <w:r w:rsidRPr="003B7514">
        <w:rPr>
          <w:rFonts w:hint="cs"/>
          <w:sz w:val="28"/>
          <w:szCs w:val="28"/>
          <w:rtl/>
          <w:lang w:bidi="ar-KW"/>
        </w:rPr>
        <w:t>تحكيم بحث مقدم إلى كلية الأمن الوطني في وزارة الداخلية-دولة الكويت بعنوان (الأمن الوطني الكويتي في ظل المتغيرات الإقليمية والدولية) 2012</w:t>
      </w:r>
    </w:p>
    <w:p w14:paraId="00628754" w14:textId="77777777" w:rsidR="003B7514" w:rsidRPr="003B7514" w:rsidRDefault="003B7514" w:rsidP="003B7514">
      <w:pPr>
        <w:pStyle w:val="ListParagraph"/>
        <w:numPr>
          <w:ilvl w:val="0"/>
          <w:numId w:val="3"/>
        </w:numPr>
        <w:spacing w:line="276" w:lineRule="auto"/>
        <w:jc w:val="both"/>
        <w:rPr>
          <w:sz w:val="28"/>
          <w:szCs w:val="28"/>
          <w:lang w:bidi="ar-KW"/>
        </w:rPr>
      </w:pPr>
      <w:r w:rsidRPr="003B7514">
        <w:rPr>
          <w:rFonts w:hint="cs"/>
          <w:sz w:val="28"/>
          <w:szCs w:val="28"/>
          <w:rtl/>
          <w:lang w:bidi="ar-KW"/>
        </w:rPr>
        <w:t>تحكيم بحث مقدم إلى المركز العربي للأبحاث ودراسة السياسات في دولة قطر بعنوان (الأبعاد الاستراتيجية في العلاقات الخليجية اليابانية) 2015</w:t>
      </w:r>
    </w:p>
    <w:p w14:paraId="5EEE6480" w14:textId="77777777" w:rsidR="003B7514" w:rsidRPr="003B7514" w:rsidRDefault="003B7514" w:rsidP="003B7514">
      <w:pPr>
        <w:pStyle w:val="ListParagraph"/>
        <w:numPr>
          <w:ilvl w:val="0"/>
          <w:numId w:val="3"/>
        </w:numPr>
        <w:spacing w:line="276" w:lineRule="auto"/>
        <w:jc w:val="both"/>
        <w:rPr>
          <w:sz w:val="28"/>
          <w:szCs w:val="28"/>
          <w:lang w:bidi="ar-KW"/>
        </w:rPr>
      </w:pPr>
      <w:r w:rsidRPr="003B7514">
        <w:rPr>
          <w:rFonts w:hint="cs"/>
          <w:sz w:val="28"/>
          <w:szCs w:val="28"/>
          <w:rtl/>
          <w:lang w:bidi="ar-KW"/>
        </w:rPr>
        <w:t>تحيكم بعض البحوث في مجلة العلوم الاجتماعية ومجلة دراسات الخليج والجزيرة العربية-جامعة الكويت</w:t>
      </w:r>
    </w:p>
    <w:p w14:paraId="7A926B2C" w14:textId="77777777" w:rsidR="003B7514" w:rsidRPr="003B7514" w:rsidRDefault="003B7514" w:rsidP="003B7514">
      <w:pPr>
        <w:pStyle w:val="ListParagraph"/>
        <w:spacing w:line="276" w:lineRule="auto"/>
        <w:jc w:val="both"/>
        <w:rPr>
          <w:sz w:val="28"/>
          <w:szCs w:val="28"/>
          <w:lang w:bidi="ar-KW"/>
        </w:rPr>
      </w:pPr>
    </w:p>
    <w:p w14:paraId="5E267C0E" w14:textId="77777777" w:rsidR="003B7514" w:rsidRPr="003B7514" w:rsidRDefault="003B7514" w:rsidP="003B7514">
      <w:pPr>
        <w:spacing w:line="276" w:lineRule="auto"/>
        <w:jc w:val="both"/>
        <w:rPr>
          <w:b/>
          <w:bCs/>
          <w:sz w:val="28"/>
          <w:szCs w:val="28"/>
          <w:u w:val="single"/>
          <w:rtl/>
          <w:lang w:bidi="ar-KW"/>
        </w:rPr>
      </w:pPr>
      <w:r w:rsidRPr="003B7514">
        <w:rPr>
          <w:rFonts w:hint="cs"/>
          <w:b/>
          <w:bCs/>
          <w:sz w:val="28"/>
          <w:szCs w:val="28"/>
          <w:u w:val="single"/>
          <w:rtl/>
          <w:lang w:bidi="ar-KW"/>
        </w:rPr>
        <w:t>الدورات التدريبية التي تم اجتيازها:</w:t>
      </w:r>
    </w:p>
    <w:p w14:paraId="057215B5" w14:textId="77777777" w:rsidR="003B7514" w:rsidRPr="003B7514" w:rsidRDefault="003B7514" w:rsidP="003B7514">
      <w:pPr>
        <w:numPr>
          <w:ilvl w:val="0"/>
          <w:numId w:val="3"/>
        </w:numPr>
        <w:spacing w:line="276" w:lineRule="auto"/>
        <w:jc w:val="both"/>
        <w:rPr>
          <w:sz w:val="28"/>
          <w:szCs w:val="28"/>
          <w:rtl/>
          <w:lang w:bidi="ar-KW"/>
        </w:rPr>
      </w:pPr>
      <w:r w:rsidRPr="003B7514">
        <w:rPr>
          <w:rFonts w:hint="cs"/>
          <w:sz w:val="28"/>
          <w:szCs w:val="28"/>
          <w:rtl/>
          <w:lang w:bidi="ar-KW"/>
        </w:rPr>
        <w:t xml:space="preserve">دورة في التحليل الإحصائي باستخدام برنامج </w:t>
      </w:r>
      <w:r w:rsidRPr="003B7514">
        <w:rPr>
          <w:sz w:val="28"/>
          <w:szCs w:val="28"/>
          <w:lang w:bidi="ar-KW"/>
        </w:rPr>
        <w:t>SPSS</w:t>
      </w:r>
      <w:r w:rsidRPr="003B7514">
        <w:rPr>
          <w:rFonts w:hint="cs"/>
          <w:sz w:val="28"/>
          <w:szCs w:val="28"/>
          <w:rtl/>
          <w:lang w:bidi="ar-KW"/>
        </w:rPr>
        <w:t>-جامعة الكويت</w:t>
      </w:r>
    </w:p>
    <w:p w14:paraId="04B77475" w14:textId="77777777" w:rsidR="003B7514" w:rsidRPr="003B7514" w:rsidRDefault="003B7514" w:rsidP="003B7514">
      <w:pPr>
        <w:numPr>
          <w:ilvl w:val="0"/>
          <w:numId w:val="3"/>
        </w:numPr>
        <w:spacing w:line="276" w:lineRule="auto"/>
        <w:jc w:val="both"/>
        <w:rPr>
          <w:sz w:val="28"/>
          <w:szCs w:val="28"/>
          <w:lang w:bidi="ar-KW"/>
        </w:rPr>
      </w:pPr>
      <w:r w:rsidRPr="003B7514">
        <w:rPr>
          <w:rFonts w:hint="cs"/>
          <w:sz w:val="28"/>
          <w:szCs w:val="28"/>
          <w:rtl/>
          <w:lang w:bidi="ar-KW"/>
        </w:rPr>
        <w:t>دورة في تحرير الأخبار السياسية-وزارة الإعلام</w:t>
      </w:r>
    </w:p>
    <w:p w14:paraId="0CFB6CB9" w14:textId="77777777" w:rsidR="003B7514" w:rsidRPr="003B7514" w:rsidRDefault="003B7514" w:rsidP="003B7514">
      <w:pPr>
        <w:numPr>
          <w:ilvl w:val="0"/>
          <w:numId w:val="3"/>
        </w:numPr>
        <w:spacing w:line="276" w:lineRule="auto"/>
        <w:jc w:val="both"/>
        <w:rPr>
          <w:sz w:val="28"/>
          <w:szCs w:val="28"/>
          <w:lang w:bidi="ar-KW"/>
        </w:rPr>
      </w:pPr>
      <w:r w:rsidRPr="003B7514">
        <w:rPr>
          <w:rFonts w:hint="cs"/>
          <w:sz w:val="28"/>
          <w:szCs w:val="28"/>
          <w:rtl/>
          <w:lang w:bidi="ar-KW"/>
        </w:rPr>
        <w:t>دورة في تنمية مهارات التدريس لأعضاء هيئة التدريس في الجامعات-جامعة الزرقاء-المملكة الأردنية الهاشمية.</w:t>
      </w:r>
    </w:p>
    <w:p w14:paraId="24869BDF" w14:textId="77777777" w:rsidR="003B7514" w:rsidRPr="003B7514" w:rsidRDefault="003B7514" w:rsidP="003B7514">
      <w:pPr>
        <w:spacing w:line="276" w:lineRule="auto"/>
        <w:ind w:left="720"/>
        <w:jc w:val="both"/>
        <w:rPr>
          <w:sz w:val="28"/>
          <w:szCs w:val="28"/>
          <w:lang w:bidi="ar-KW"/>
        </w:rPr>
      </w:pPr>
    </w:p>
    <w:p w14:paraId="5B16895C" w14:textId="77777777" w:rsidR="003B7514" w:rsidRPr="003B7514" w:rsidRDefault="003B7514" w:rsidP="003B7514">
      <w:pPr>
        <w:spacing w:line="276" w:lineRule="auto"/>
        <w:jc w:val="both"/>
        <w:rPr>
          <w:b/>
          <w:bCs/>
          <w:sz w:val="28"/>
          <w:szCs w:val="28"/>
          <w:u w:val="single"/>
          <w:rtl/>
          <w:lang w:bidi="ar-KW"/>
        </w:rPr>
      </w:pPr>
      <w:r w:rsidRPr="003B7514">
        <w:rPr>
          <w:rFonts w:hint="cs"/>
          <w:b/>
          <w:bCs/>
          <w:sz w:val="28"/>
          <w:szCs w:val="28"/>
          <w:u w:val="single"/>
          <w:rtl/>
          <w:lang w:bidi="ar-KW"/>
        </w:rPr>
        <w:t>الدورات التدريبية التي تم تقديمها كمحاضر:</w:t>
      </w:r>
    </w:p>
    <w:p w14:paraId="0AA075FA" w14:textId="77777777" w:rsidR="003B7514" w:rsidRPr="003B7514" w:rsidRDefault="003B7514" w:rsidP="003B7514">
      <w:pPr>
        <w:spacing w:line="276" w:lineRule="auto"/>
        <w:jc w:val="both"/>
        <w:rPr>
          <w:b/>
          <w:bCs/>
          <w:sz w:val="28"/>
          <w:szCs w:val="28"/>
          <w:u w:val="single"/>
          <w:rtl/>
          <w:lang w:bidi="ar-KW"/>
        </w:rPr>
      </w:pPr>
    </w:p>
    <w:p w14:paraId="48DAAC58" w14:textId="77777777" w:rsidR="003B7514" w:rsidRPr="003B7514" w:rsidRDefault="003B7514" w:rsidP="003B7514">
      <w:pPr>
        <w:pStyle w:val="ListParagraph"/>
        <w:numPr>
          <w:ilvl w:val="0"/>
          <w:numId w:val="3"/>
        </w:numPr>
        <w:spacing w:line="276" w:lineRule="auto"/>
        <w:jc w:val="both"/>
        <w:rPr>
          <w:sz w:val="28"/>
          <w:szCs w:val="28"/>
          <w:lang w:bidi="ar-KW"/>
        </w:rPr>
      </w:pPr>
      <w:r w:rsidRPr="003B7514">
        <w:rPr>
          <w:rFonts w:hint="cs"/>
          <w:sz w:val="28"/>
          <w:szCs w:val="28"/>
          <w:rtl/>
          <w:lang w:bidi="ar-KW"/>
        </w:rPr>
        <w:t>دورة في المهددات الداخلية والخارجية للأمن الوطني الكويتي- كلية الأمن الوطني- وزارة الداخلية 2012</w:t>
      </w:r>
    </w:p>
    <w:p w14:paraId="08129279" w14:textId="77777777" w:rsidR="003B7514" w:rsidRPr="003B7514" w:rsidRDefault="003B7514" w:rsidP="003B7514">
      <w:pPr>
        <w:pStyle w:val="ListParagraph"/>
        <w:numPr>
          <w:ilvl w:val="0"/>
          <w:numId w:val="3"/>
        </w:numPr>
        <w:spacing w:line="276" w:lineRule="auto"/>
        <w:jc w:val="both"/>
        <w:rPr>
          <w:sz w:val="28"/>
          <w:szCs w:val="28"/>
          <w:lang w:bidi="ar-KW"/>
        </w:rPr>
      </w:pPr>
      <w:r w:rsidRPr="003B7514">
        <w:rPr>
          <w:rFonts w:hint="cs"/>
          <w:sz w:val="28"/>
          <w:szCs w:val="28"/>
          <w:rtl/>
          <w:lang w:bidi="ar-KW"/>
        </w:rPr>
        <w:t>دورة في التطور السياسي في الكويت- قناة اليوم- الكويت. 2012</w:t>
      </w:r>
    </w:p>
    <w:p w14:paraId="4B89F204" w14:textId="77777777" w:rsidR="003B7514" w:rsidRPr="003B7514" w:rsidRDefault="003B7514" w:rsidP="003B7514">
      <w:pPr>
        <w:pStyle w:val="ListParagraph"/>
        <w:numPr>
          <w:ilvl w:val="0"/>
          <w:numId w:val="3"/>
        </w:numPr>
        <w:spacing w:line="276" w:lineRule="auto"/>
        <w:jc w:val="both"/>
        <w:rPr>
          <w:sz w:val="28"/>
          <w:szCs w:val="28"/>
          <w:lang w:bidi="ar-KW"/>
        </w:rPr>
      </w:pPr>
      <w:r w:rsidRPr="003B7514">
        <w:rPr>
          <w:rFonts w:hint="cs"/>
          <w:sz w:val="28"/>
          <w:szCs w:val="28"/>
          <w:rtl/>
          <w:lang w:bidi="ar-KW"/>
        </w:rPr>
        <w:t>دورة في تاريخ العلاقات الدولية (المعهد الدبلوماسي-وزارة الخارجية-دولة الكويت).سبتمبر 2016</w:t>
      </w:r>
    </w:p>
    <w:p w14:paraId="061656ED" w14:textId="77777777" w:rsidR="003B7514" w:rsidRPr="003B7514" w:rsidRDefault="003B7514" w:rsidP="003B7514">
      <w:pPr>
        <w:pStyle w:val="ListParagraph"/>
        <w:numPr>
          <w:ilvl w:val="0"/>
          <w:numId w:val="3"/>
        </w:numPr>
        <w:spacing w:line="276" w:lineRule="auto"/>
        <w:jc w:val="both"/>
        <w:rPr>
          <w:sz w:val="28"/>
          <w:szCs w:val="28"/>
          <w:lang w:bidi="ar-KW"/>
        </w:rPr>
      </w:pPr>
      <w:bookmarkStart w:id="1" w:name="_Hlk486829960"/>
      <w:r w:rsidRPr="003B7514">
        <w:rPr>
          <w:rFonts w:hint="cs"/>
          <w:sz w:val="28"/>
          <w:szCs w:val="28"/>
          <w:rtl/>
          <w:lang w:bidi="ar-KW"/>
        </w:rPr>
        <w:t>دورة في سياسة الكويت الخارجية (وزارة الخارجية- دولة الكويت) ديسمبر 2016</w:t>
      </w:r>
    </w:p>
    <w:bookmarkEnd w:id="1"/>
    <w:p w14:paraId="221182EA" w14:textId="77777777" w:rsidR="003B7514" w:rsidRPr="003B7514" w:rsidRDefault="003B7514" w:rsidP="003B7514">
      <w:pPr>
        <w:pStyle w:val="ListParagraph"/>
        <w:numPr>
          <w:ilvl w:val="0"/>
          <w:numId w:val="3"/>
        </w:numPr>
        <w:spacing w:line="276" w:lineRule="auto"/>
        <w:jc w:val="both"/>
        <w:rPr>
          <w:sz w:val="28"/>
          <w:szCs w:val="28"/>
          <w:lang w:bidi="ar-KW"/>
        </w:rPr>
      </w:pPr>
      <w:r w:rsidRPr="003B7514">
        <w:rPr>
          <w:rFonts w:hint="cs"/>
          <w:sz w:val="28"/>
          <w:szCs w:val="28"/>
          <w:rtl/>
          <w:lang w:bidi="ar-KW"/>
        </w:rPr>
        <w:t>دورة في سياسة الكويت الخارجية (المعهد الدبلوماسي- وزارة الخارجية- دولة الكويت) يوليو 2017</w:t>
      </w:r>
    </w:p>
    <w:p w14:paraId="14D8030F" w14:textId="77777777" w:rsidR="003B7514" w:rsidRPr="003B7514" w:rsidRDefault="003B7514" w:rsidP="003B7514">
      <w:pPr>
        <w:pStyle w:val="ListParagraph"/>
        <w:numPr>
          <w:ilvl w:val="0"/>
          <w:numId w:val="3"/>
        </w:numPr>
        <w:spacing w:line="276" w:lineRule="auto"/>
        <w:jc w:val="both"/>
        <w:rPr>
          <w:sz w:val="28"/>
          <w:szCs w:val="28"/>
          <w:lang w:bidi="ar-KW"/>
        </w:rPr>
      </w:pPr>
      <w:r w:rsidRPr="003B7514">
        <w:rPr>
          <w:rFonts w:hint="cs"/>
          <w:sz w:val="28"/>
          <w:szCs w:val="28"/>
          <w:rtl/>
          <w:lang w:bidi="ar-KW"/>
        </w:rPr>
        <w:t>استشراف مستقبل الكويت (الخطة الاستراتيجية للحرس الوطني 2019)</w:t>
      </w:r>
    </w:p>
    <w:p w14:paraId="3DFA04D5" w14:textId="77777777" w:rsidR="003B7514" w:rsidRPr="003B7514" w:rsidRDefault="003B7514" w:rsidP="003B7514">
      <w:pPr>
        <w:pStyle w:val="ListParagraph"/>
        <w:spacing w:line="276" w:lineRule="auto"/>
        <w:jc w:val="both"/>
        <w:rPr>
          <w:sz w:val="28"/>
          <w:szCs w:val="28"/>
          <w:lang w:bidi="ar-KW"/>
        </w:rPr>
      </w:pPr>
    </w:p>
    <w:p w14:paraId="3B982390" w14:textId="77777777" w:rsidR="003B7514" w:rsidRPr="003B7514" w:rsidRDefault="003B7514" w:rsidP="003B7514">
      <w:pPr>
        <w:spacing w:line="276" w:lineRule="auto"/>
        <w:jc w:val="both"/>
        <w:rPr>
          <w:b/>
          <w:bCs/>
          <w:sz w:val="28"/>
          <w:szCs w:val="28"/>
          <w:u w:val="single"/>
          <w:lang w:bidi="ar-KW"/>
        </w:rPr>
      </w:pPr>
      <w:r w:rsidRPr="003B7514">
        <w:rPr>
          <w:rFonts w:hint="cs"/>
          <w:b/>
          <w:bCs/>
          <w:sz w:val="28"/>
          <w:szCs w:val="28"/>
          <w:u w:val="single"/>
          <w:rtl/>
          <w:lang w:bidi="ar-KW"/>
        </w:rPr>
        <w:t>مشاركات صحفية وإعلامية:</w:t>
      </w:r>
    </w:p>
    <w:p w14:paraId="56993064" w14:textId="29C7E83C" w:rsidR="003B7514" w:rsidRPr="003B7514" w:rsidRDefault="003B7514" w:rsidP="003B7514">
      <w:pPr>
        <w:numPr>
          <w:ilvl w:val="0"/>
          <w:numId w:val="3"/>
        </w:numPr>
        <w:spacing w:line="276" w:lineRule="auto"/>
        <w:jc w:val="both"/>
        <w:rPr>
          <w:sz w:val="28"/>
          <w:szCs w:val="28"/>
          <w:rtl/>
          <w:lang w:bidi="ar-KW"/>
        </w:rPr>
      </w:pPr>
      <w:r w:rsidRPr="003B7514">
        <w:rPr>
          <w:rFonts w:hint="cs"/>
          <w:sz w:val="28"/>
          <w:szCs w:val="28"/>
          <w:rtl/>
          <w:lang w:bidi="ar-KW"/>
        </w:rPr>
        <w:t xml:space="preserve">كاتب مقال عمود أسبوعي بعنوان (كلمات) في الصفحة الأخيرة في صحيفة عالم اليوم (2010-2013)، </w:t>
      </w:r>
      <w:r w:rsidR="00AB1FC4">
        <w:rPr>
          <w:rFonts w:hint="cs"/>
          <w:sz w:val="28"/>
          <w:szCs w:val="28"/>
          <w:rtl/>
          <w:lang w:bidi="ar-KW"/>
        </w:rPr>
        <w:t xml:space="preserve">وكاتب مقال عمود أسبوعي في صحيفة الشرق القطرية (2015-2016)- </w:t>
      </w:r>
      <w:r w:rsidRPr="003B7514">
        <w:rPr>
          <w:rFonts w:hint="cs"/>
          <w:sz w:val="28"/>
          <w:szCs w:val="28"/>
          <w:rtl/>
          <w:lang w:bidi="ar-KW"/>
        </w:rPr>
        <w:t>ومشارك منتظم في العديد من القنوات التلفزيونية المحلية والعربية</w:t>
      </w:r>
      <w:r w:rsidR="00AB1FC4">
        <w:rPr>
          <w:rFonts w:hint="cs"/>
          <w:sz w:val="28"/>
          <w:szCs w:val="28"/>
          <w:rtl/>
          <w:lang w:bidi="ar-KW"/>
        </w:rPr>
        <w:t xml:space="preserve"> والأجنبية.</w:t>
      </w:r>
    </w:p>
    <w:p w14:paraId="4DE24771" w14:textId="77777777" w:rsidR="000C1659" w:rsidRPr="003B7514" w:rsidRDefault="000C1659" w:rsidP="003B7514">
      <w:pPr>
        <w:rPr>
          <w:sz w:val="28"/>
          <w:szCs w:val="28"/>
          <w:lang w:bidi="ar-KW"/>
        </w:rPr>
      </w:pPr>
    </w:p>
    <w:sectPr w:rsidR="000C1659" w:rsidRPr="003B75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FC400" w14:textId="77777777" w:rsidR="003B7514" w:rsidRDefault="003B7514" w:rsidP="003B7514">
      <w:r>
        <w:separator/>
      </w:r>
    </w:p>
  </w:endnote>
  <w:endnote w:type="continuationSeparator" w:id="0">
    <w:p w14:paraId="12F35E5E" w14:textId="77777777" w:rsidR="003B7514" w:rsidRDefault="003B7514" w:rsidP="003B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118744235"/>
      <w:docPartObj>
        <w:docPartGallery w:val="Page Numbers (Bottom of Page)"/>
        <w:docPartUnique/>
      </w:docPartObj>
    </w:sdtPr>
    <w:sdtEndPr>
      <w:rPr>
        <w:noProof/>
      </w:rPr>
    </w:sdtEndPr>
    <w:sdtContent>
      <w:p w14:paraId="1E1F3411" w14:textId="77777777" w:rsidR="003B7514" w:rsidRDefault="003B7514">
        <w:pPr>
          <w:pStyle w:val="Footer"/>
          <w:jc w:val="center"/>
        </w:pPr>
        <w:r>
          <w:fldChar w:fldCharType="begin"/>
        </w:r>
        <w:r>
          <w:instrText xml:space="preserve"> PAGE   \* MERGEFORMAT </w:instrText>
        </w:r>
        <w:r>
          <w:fldChar w:fldCharType="separate"/>
        </w:r>
        <w:r>
          <w:rPr>
            <w:noProof/>
            <w:rtl/>
          </w:rPr>
          <w:t>6</w:t>
        </w:r>
        <w:r>
          <w:rPr>
            <w:noProof/>
          </w:rPr>
          <w:fldChar w:fldCharType="end"/>
        </w:r>
      </w:p>
    </w:sdtContent>
  </w:sdt>
  <w:p w14:paraId="2E1D266D" w14:textId="77777777" w:rsidR="003B7514" w:rsidRDefault="003B7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B8F17" w14:textId="77777777" w:rsidR="003B7514" w:rsidRDefault="003B7514" w:rsidP="003B7514">
      <w:r>
        <w:separator/>
      </w:r>
    </w:p>
  </w:footnote>
  <w:footnote w:type="continuationSeparator" w:id="0">
    <w:p w14:paraId="33EC860A" w14:textId="77777777" w:rsidR="003B7514" w:rsidRDefault="003B7514" w:rsidP="003B7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2A7"/>
    <w:multiLevelType w:val="hybridMultilevel"/>
    <w:tmpl w:val="86FCE2C4"/>
    <w:lvl w:ilvl="0" w:tplc="359891FA">
      <w:start w:val="1"/>
      <w:numFmt w:val="bullet"/>
      <w:lvlText w:val=""/>
      <w:lvlJc w:val="left"/>
      <w:pPr>
        <w:tabs>
          <w:tab w:val="num" w:pos="1191"/>
        </w:tabs>
        <w:ind w:left="1191"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F5003"/>
    <w:multiLevelType w:val="hybridMultilevel"/>
    <w:tmpl w:val="8BB8A678"/>
    <w:lvl w:ilvl="0" w:tplc="359891FA">
      <w:start w:val="1"/>
      <w:numFmt w:val="bullet"/>
      <w:lvlText w:val=""/>
      <w:lvlJc w:val="left"/>
      <w:pPr>
        <w:tabs>
          <w:tab w:val="num" w:pos="1191"/>
        </w:tabs>
        <w:ind w:left="1191"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27C15"/>
    <w:multiLevelType w:val="hybridMultilevel"/>
    <w:tmpl w:val="B30EA9EE"/>
    <w:lvl w:ilvl="0" w:tplc="B84CDA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531BA5"/>
    <w:multiLevelType w:val="hybridMultilevel"/>
    <w:tmpl w:val="6F5483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82EF9"/>
    <w:multiLevelType w:val="hybridMultilevel"/>
    <w:tmpl w:val="A52AA722"/>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16947E9"/>
    <w:multiLevelType w:val="hybridMultilevel"/>
    <w:tmpl w:val="EF589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514"/>
    <w:rsid w:val="000C1659"/>
    <w:rsid w:val="003B7514"/>
    <w:rsid w:val="00AB1F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BBB0"/>
  <w15:chartTrackingRefBased/>
  <w15:docId w15:val="{CDEAEE5C-DF5C-4931-B53C-ECB705F8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51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514"/>
    <w:rPr>
      <w:color w:val="0563C1" w:themeColor="hyperlink"/>
      <w:u w:val="single"/>
    </w:rPr>
  </w:style>
  <w:style w:type="paragraph" w:styleId="ListParagraph">
    <w:name w:val="List Paragraph"/>
    <w:basedOn w:val="Normal"/>
    <w:uiPriority w:val="34"/>
    <w:qFormat/>
    <w:rsid w:val="003B7514"/>
    <w:pPr>
      <w:ind w:left="720"/>
      <w:contextualSpacing/>
    </w:pPr>
  </w:style>
  <w:style w:type="paragraph" w:styleId="Header">
    <w:name w:val="header"/>
    <w:basedOn w:val="Normal"/>
    <w:link w:val="HeaderChar"/>
    <w:uiPriority w:val="99"/>
    <w:unhideWhenUsed/>
    <w:rsid w:val="003B7514"/>
    <w:pPr>
      <w:tabs>
        <w:tab w:val="center" w:pos="4680"/>
        <w:tab w:val="right" w:pos="9360"/>
      </w:tabs>
    </w:pPr>
  </w:style>
  <w:style w:type="character" w:customStyle="1" w:styleId="HeaderChar">
    <w:name w:val="Header Char"/>
    <w:basedOn w:val="DefaultParagraphFont"/>
    <w:link w:val="Header"/>
    <w:uiPriority w:val="99"/>
    <w:rsid w:val="003B75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514"/>
    <w:pPr>
      <w:tabs>
        <w:tab w:val="center" w:pos="4680"/>
        <w:tab w:val="right" w:pos="9360"/>
      </w:tabs>
    </w:pPr>
  </w:style>
  <w:style w:type="character" w:customStyle="1" w:styleId="FooterChar">
    <w:name w:val="Footer Char"/>
    <w:basedOn w:val="DefaultParagraphFont"/>
    <w:link w:val="Footer"/>
    <w:uiPriority w:val="99"/>
    <w:rsid w:val="003B7514"/>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B1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9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busulaib@hotmail.com" TargetMode="External"/><Relationship Id="rId3" Type="http://schemas.openxmlformats.org/officeDocument/2006/relationships/settings" Target="settings.xml"/><Relationship Id="rId7" Type="http://schemas.openxmlformats.org/officeDocument/2006/relationships/hyperlink" Target="mailto:Drabusulaib@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dc:creator>
  <cp:keywords/>
  <dc:description/>
  <cp:lastModifiedBy>Dr . Faizal</cp:lastModifiedBy>
  <cp:revision>2</cp:revision>
  <dcterms:created xsi:type="dcterms:W3CDTF">2019-12-22T06:59:00Z</dcterms:created>
  <dcterms:modified xsi:type="dcterms:W3CDTF">2020-01-18T17:49:00Z</dcterms:modified>
</cp:coreProperties>
</file>